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CC7F9" w14:textId="2395AC0D" w:rsidR="002D69D2" w:rsidRDefault="00120DBC">
      <w:pPr>
        <w:rPr>
          <w:b/>
          <w:bCs/>
        </w:rPr>
      </w:pPr>
      <w:r>
        <w:rPr>
          <w:noProof/>
        </w:rPr>
        <mc:AlternateContent>
          <mc:Choice Requires="wps">
            <w:drawing>
              <wp:anchor distT="0" distB="0" distL="114300" distR="114300" simplePos="0" relativeHeight="251669504" behindDoc="0" locked="0" layoutInCell="1" allowOverlap="1" wp14:anchorId="3FF62918" wp14:editId="69B62548">
                <wp:simplePos x="0" y="0"/>
                <wp:positionH relativeFrom="column">
                  <wp:posOffset>2425065</wp:posOffset>
                </wp:positionH>
                <wp:positionV relativeFrom="paragraph">
                  <wp:posOffset>2924175</wp:posOffset>
                </wp:positionV>
                <wp:extent cx="351790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17900" cy="635"/>
                        </a:xfrm>
                        <a:prstGeom prst="rect">
                          <a:avLst/>
                        </a:prstGeom>
                        <a:solidFill>
                          <a:prstClr val="white"/>
                        </a:solidFill>
                        <a:ln>
                          <a:noFill/>
                        </a:ln>
                      </wps:spPr>
                      <wps:txbx>
                        <w:txbxContent>
                          <w:p w14:paraId="2F89C8E1" w14:textId="1DB13F94" w:rsidR="00120DBC" w:rsidRPr="00793958" w:rsidRDefault="0089305C" w:rsidP="00793958">
                            <w:pPr>
                              <w:pStyle w:val="Caption"/>
                              <w:rPr>
                                <w:b/>
                                <w:bCs/>
                                <w:i w:val="0"/>
                                <w:iCs w:val="0"/>
                                <w:noProof/>
                              </w:rPr>
                            </w:pPr>
                            <w:r>
                              <w:rPr>
                                <w:i w:val="0"/>
                                <w:iCs w:val="0"/>
                              </w:rPr>
                              <w:t>A couple of the larger Pikeminnow captured during boat electrofishing</w:t>
                            </w:r>
                            <w:r w:rsidR="00CB4106">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F62918" id="_x0000_t202" coordsize="21600,21600" o:spt="202" path="m,l,21600r21600,l21600,xe">
                <v:stroke joinstyle="miter"/>
                <v:path gradientshapeok="t" o:connecttype="rect"/>
              </v:shapetype>
              <v:shape id="Text Box 3" o:spid="_x0000_s1026" type="#_x0000_t202" style="position:absolute;margin-left:190.95pt;margin-top:230.25pt;width:27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" stroked="f">
                <v:textbox style="mso-fit-shape-to-text:t" inset="0,0,0,0">
                  <w:txbxContent>
                    <w:p w14:paraId="2F89C8E1" w14:textId="1DB13F94" w:rsidR="00120DBC" w:rsidRPr="00793958" w:rsidRDefault="0089305C" w:rsidP="00793958">
                      <w:pPr>
                        <w:pStyle w:val="Caption"/>
                        <w:rPr>
                          <w:b/>
                          <w:bCs/>
                          <w:i w:val="0"/>
                          <w:iCs w:val="0"/>
                          <w:noProof/>
                        </w:rPr>
                      </w:pPr>
                      <w:r>
                        <w:rPr>
                          <w:i w:val="0"/>
                          <w:iCs w:val="0"/>
                        </w:rPr>
                        <w:t>A couple of the larger Pikeminnow captured during boat electrofishing</w:t>
                      </w:r>
                      <w:r w:rsidR="00CB4106">
                        <w:rPr>
                          <w:i w:val="0"/>
                          <w:iCs w:val="0"/>
                        </w:rPr>
                        <w:t>.</w:t>
                      </w:r>
                    </w:p>
                  </w:txbxContent>
                </v:textbox>
                <w10:wrap type="square"/>
              </v:shape>
            </w:pict>
          </mc:Fallback>
        </mc:AlternateContent>
      </w:r>
      <w:r w:rsidR="00B114A1" w:rsidRPr="00B114A1">
        <w:rPr>
          <w:b/>
          <w:bCs/>
          <w:noProof/>
        </w:rPr>
        <w:drawing>
          <wp:anchor distT="0" distB="0" distL="114300" distR="114300" simplePos="0" relativeHeight="251659264" behindDoc="0" locked="0" layoutInCell="1" allowOverlap="1" wp14:anchorId="6E53C65A" wp14:editId="530F6854">
            <wp:simplePos x="0" y="0"/>
            <wp:positionH relativeFrom="column">
              <wp:posOffset>2425065</wp:posOffset>
            </wp:positionH>
            <wp:positionV relativeFrom="paragraph">
              <wp:posOffset>182880</wp:posOffset>
            </wp:positionV>
            <wp:extent cx="3517900" cy="2684145"/>
            <wp:effectExtent l="19050" t="19050" r="25400" b="209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7900" cy="268414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DF6801">
        <w:rPr>
          <w:b/>
          <w:bCs/>
        </w:rPr>
        <w:t xml:space="preserve">Monitoring and Population Suppression of </w:t>
      </w:r>
      <w:r w:rsidR="008C483A" w:rsidRPr="008C483A">
        <w:rPr>
          <w:b/>
          <w:bCs/>
        </w:rPr>
        <w:t xml:space="preserve">Invasive Sacramento Pikeminnow in the South Fork Eel River </w:t>
      </w:r>
    </w:p>
    <w:p w14:paraId="25DE59A7" w14:textId="085CE09F" w:rsidR="001071D9" w:rsidRDefault="007133C1" w:rsidP="00B1040C">
      <w:r>
        <w:t xml:space="preserve">Recent fisheries restoration and conservation efforts in the Eel River basin have largely focused on improving and protecting stream habitats, while less emphasis has been placed on understanding and mitigating adverse impacts of non-native aquatic species. Non-native predatory fish can limit the productivity of already diminished native fish populations, limiting their ability to persist in degraded habitats and to recover in response to habitat restoration efforts. Of particular concern in the Eel River basin is the non-native Sacramento Pikeminnow, </w:t>
      </w:r>
      <w:proofErr w:type="spellStart"/>
      <w:r>
        <w:rPr>
          <w:i/>
          <w:iCs/>
        </w:rPr>
        <w:t>Ptychocheilus</w:t>
      </w:r>
      <w:proofErr w:type="spellEnd"/>
      <w:r>
        <w:rPr>
          <w:i/>
          <w:iCs/>
        </w:rPr>
        <w:t xml:space="preserve"> grandis, </w:t>
      </w:r>
      <w:r>
        <w:t xml:space="preserve">a large piscivorous cyprinid that was introduced into Lake Pillsbury in the upper mainstem Eel River around 1979 and has since expanded its distribution into much of the basin. </w:t>
      </w:r>
    </w:p>
    <w:p w14:paraId="3A74B8AF" w14:textId="75AEF477" w:rsidR="001071D9" w:rsidRDefault="001071D9" w:rsidP="00793958">
      <w:pPr>
        <w:pStyle w:val="Caption"/>
        <w:keepNext/>
      </w:pPr>
    </w:p>
    <w:p w14:paraId="2682A6B0" w14:textId="3BD2AA99" w:rsidR="00507BA4" w:rsidRDefault="008C483A">
      <w:r>
        <w:t>In 201</w:t>
      </w:r>
      <w:r w:rsidR="00FA3B54">
        <w:t>8</w:t>
      </w:r>
      <w:r w:rsidR="001C4012">
        <w:t>,</w:t>
      </w:r>
      <w:r>
        <w:t xml:space="preserve"> the Wiyot Tribe and Stillwater Sciences </w:t>
      </w:r>
      <w:r w:rsidR="007133C1">
        <w:t>initiated</w:t>
      </w:r>
      <w:r>
        <w:t xml:space="preserve"> Phase 1 of a </w:t>
      </w:r>
      <w:r w:rsidR="001324D5">
        <w:t xml:space="preserve">collaborative </w:t>
      </w:r>
      <w:r>
        <w:t>project to address multiple questions regarding invasive Sacramento Pikeminnow</w:t>
      </w:r>
      <w:r w:rsidR="00962DBB">
        <w:t xml:space="preserve"> biology and management</w:t>
      </w:r>
      <w:r w:rsidR="006533AB">
        <w:t xml:space="preserve"> </w:t>
      </w:r>
      <w:r w:rsidR="001C4012">
        <w:t xml:space="preserve">in </w:t>
      </w:r>
      <w:r w:rsidR="006533AB">
        <w:t xml:space="preserve">the South Fork Eel River, </w:t>
      </w:r>
      <w:r w:rsidR="003E429E">
        <w:t xml:space="preserve">focusing on the reach between </w:t>
      </w:r>
      <w:r w:rsidR="006533AB">
        <w:t xml:space="preserve">Rattlesnake Creek </w:t>
      </w:r>
      <w:r w:rsidR="003E429E">
        <w:t>and</w:t>
      </w:r>
      <w:r w:rsidR="006533AB">
        <w:t xml:space="preserve"> the confluence with the mainstem Eel River</w:t>
      </w:r>
      <w:r w:rsidR="00014C16">
        <w:t xml:space="preserve">. </w:t>
      </w:r>
      <w:r w:rsidR="008A6D43">
        <w:t>P</w:t>
      </w:r>
      <w:r w:rsidR="007133C1">
        <w:t xml:space="preserve">rimary goals </w:t>
      </w:r>
      <w:r w:rsidR="00E91D80">
        <w:t>were</w:t>
      </w:r>
      <w:r w:rsidR="007133C1">
        <w:t xml:space="preserve"> threefold: </w:t>
      </w:r>
      <w:r w:rsidR="00014C16">
        <w:t>(</w:t>
      </w:r>
      <w:r w:rsidR="007133C1">
        <w:t xml:space="preserve">1) </w:t>
      </w:r>
      <w:r w:rsidR="00B43B30">
        <w:t xml:space="preserve">describe </w:t>
      </w:r>
      <w:r w:rsidR="00C94D89">
        <w:t>pikeminnow</w:t>
      </w:r>
      <w:r w:rsidR="00B43B30">
        <w:t xml:space="preserve"> abundance and distribution in the study </w:t>
      </w:r>
      <w:r w:rsidR="002D705A">
        <w:t>area</w:t>
      </w:r>
      <w:r w:rsidR="007133C1">
        <w:t xml:space="preserve">, </w:t>
      </w:r>
      <w:r w:rsidR="00014C16">
        <w:t>(</w:t>
      </w:r>
      <w:r w:rsidR="007133C1">
        <w:t xml:space="preserve">2) </w:t>
      </w:r>
      <w:r w:rsidR="000E32CD">
        <w:t xml:space="preserve">develop and test </w:t>
      </w:r>
      <w:r w:rsidR="0039767E">
        <w:t xml:space="preserve">population </w:t>
      </w:r>
      <w:r w:rsidR="00FA3B54">
        <w:t>suppression methods</w:t>
      </w:r>
      <w:r w:rsidR="007133C1">
        <w:t xml:space="preserve">, and </w:t>
      </w:r>
      <w:r w:rsidR="00014C16">
        <w:t>(</w:t>
      </w:r>
      <w:r w:rsidR="007133C1">
        <w:t>3)</w:t>
      </w:r>
      <w:r w:rsidR="00FA3B54">
        <w:t xml:space="preserve"> </w:t>
      </w:r>
      <w:r w:rsidR="00B62AF4">
        <w:t>improve understanding of impacts</w:t>
      </w:r>
      <w:r w:rsidR="0039767E">
        <w:t xml:space="preserve"> </w:t>
      </w:r>
      <w:r w:rsidR="00FA3B54">
        <w:t xml:space="preserve">on native </w:t>
      </w:r>
      <w:r w:rsidR="000E32CD">
        <w:t>fish</w:t>
      </w:r>
      <w:r w:rsidR="00014C16">
        <w:t>. We</w:t>
      </w:r>
      <w:r w:rsidR="00FA3B54">
        <w:t xml:space="preserve"> performed s</w:t>
      </w:r>
      <w:r w:rsidR="00C34A0A">
        <w:t xml:space="preserve">norkel surveys </w:t>
      </w:r>
      <w:r w:rsidR="0056557E">
        <w:t>during summer on a</w:t>
      </w:r>
      <w:r w:rsidR="00FA3B54">
        <w:t xml:space="preserve"> </w:t>
      </w:r>
      <w:proofErr w:type="gramStart"/>
      <w:r w:rsidR="00FA3B54">
        <w:t>spatially</w:t>
      </w:r>
      <w:r w:rsidR="00723D4A">
        <w:t>-</w:t>
      </w:r>
      <w:r w:rsidR="00FA3B54">
        <w:t>balanced</w:t>
      </w:r>
      <w:proofErr w:type="gramEnd"/>
      <w:r w:rsidR="0056557E">
        <w:t xml:space="preserve"> subset of 1-3 km</w:t>
      </w:r>
      <w:r w:rsidR="007C2D5B">
        <w:t xml:space="preserve"> (</w:t>
      </w:r>
      <w:r w:rsidR="002536B5">
        <w:t>0.6</w:t>
      </w:r>
      <w:r w:rsidR="007C2D5B">
        <w:t>-</w:t>
      </w:r>
      <w:r w:rsidR="002536B5">
        <w:t>1.9</w:t>
      </w:r>
      <w:r w:rsidR="007C2D5B">
        <w:t xml:space="preserve"> mi)</w:t>
      </w:r>
      <w:r w:rsidR="0056557E">
        <w:t xml:space="preserve"> reaches </w:t>
      </w:r>
      <w:r w:rsidR="00FA3B54">
        <w:t>to count pikeminnow in different size classes</w:t>
      </w:r>
      <w:r w:rsidR="00014C16">
        <w:t xml:space="preserve">. </w:t>
      </w:r>
      <w:r w:rsidR="002B5B45">
        <w:t xml:space="preserve">A total of 21.6 km (13.4 mi) </w:t>
      </w:r>
      <w:r w:rsidR="002B5E10">
        <w:t>of stream was surveyed</w:t>
      </w:r>
      <w:r w:rsidR="002F4489">
        <w:t xml:space="preserve"> and </w:t>
      </w:r>
      <w:r w:rsidR="00396C89">
        <w:t xml:space="preserve">over </w:t>
      </w:r>
      <w:r w:rsidR="002B5E10">
        <w:t>6,</w:t>
      </w:r>
      <w:r w:rsidR="00396C89">
        <w:t xml:space="preserve">400 </w:t>
      </w:r>
      <w:r w:rsidR="002B5E10">
        <w:t xml:space="preserve">pikeminnow </w:t>
      </w:r>
      <w:r w:rsidR="003B7B1F">
        <w:t>larger</w:t>
      </w:r>
      <w:r w:rsidR="00396C89">
        <w:t xml:space="preserve"> </w:t>
      </w:r>
      <w:r w:rsidR="002B5E10">
        <w:t xml:space="preserve">than 4 inches </w:t>
      </w:r>
      <w:r w:rsidR="002F4489">
        <w:t xml:space="preserve">were </w:t>
      </w:r>
      <w:r w:rsidR="002B5E10">
        <w:t>observed (Table 1).</w:t>
      </w:r>
      <w:r w:rsidR="00237F19">
        <w:t xml:space="preserve"> Based on numbers observed in sampled reaches</w:t>
      </w:r>
      <w:r w:rsidR="00396C89">
        <w:t xml:space="preserve">, </w:t>
      </w:r>
      <w:r w:rsidR="00007C01">
        <w:t>31,121</w:t>
      </w:r>
      <w:r w:rsidR="00396C89">
        <w:t xml:space="preserve"> individuals </w:t>
      </w:r>
      <w:r w:rsidR="003B7B1F">
        <w:t xml:space="preserve">larger than 4 inches were </w:t>
      </w:r>
      <w:r w:rsidR="00F239CE">
        <w:t xml:space="preserve">estimated to </w:t>
      </w:r>
      <w:r w:rsidR="00162AF3" w:rsidRPr="008D3382">
        <w:t>be</w:t>
      </w:r>
      <w:r w:rsidR="00162AF3">
        <w:t xml:space="preserve"> </w:t>
      </w:r>
      <w:r w:rsidR="003B7B1F">
        <w:t xml:space="preserve">present in the entire </w:t>
      </w:r>
      <w:r w:rsidR="00D86B23">
        <w:t>s</w:t>
      </w:r>
      <w:r w:rsidR="003B7B1F">
        <w:t>tudy</w:t>
      </w:r>
      <w:r w:rsidR="00810697">
        <w:t xml:space="preserve"> </w:t>
      </w:r>
      <w:r w:rsidR="00D86B23">
        <w:t>a</w:t>
      </w:r>
      <w:r w:rsidR="00810697">
        <w:t>rea</w:t>
      </w:r>
      <w:r w:rsidR="003B7B1F">
        <w:t xml:space="preserve"> </w:t>
      </w:r>
      <w:r w:rsidR="008B16D9">
        <w:t xml:space="preserve">105 </w:t>
      </w:r>
      <w:r w:rsidR="005F7A07">
        <w:t>km (</w:t>
      </w:r>
      <w:r w:rsidR="008B16D9">
        <w:t>65</w:t>
      </w:r>
      <w:r w:rsidR="005F7A07">
        <w:t xml:space="preserve"> mi)</w:t>
      </w:r>
      <w:r w:rsidR="00014C16">
        <w:t xml:space="preserve">. </w:t>
      </w:r>
      <w:r w:rsidR="0039767E">
        <w:t xml:space="preserve"> Snorkel survey results were used to identify pikeminnow “hot-spots” </w:t>
      </w:r>
      <w:r w:rsidR="00B1040C">
        <w:t>and</w:t>
      </w:r>
      <w:r w:rsidR="0039767E">
        <w:t xml:space="preserve"> </w:t>
      </w:r>
      <w:r w:rsidR="005F7A07">
        <w:t xml:space="preserve">will be compared with future </w:t>
      </w:r>
      <w:r w:rsidR="00DD74C9">
        <w:t xml:space="preserve">surveys to </w:t>
      </w:r>
      <w:r w:rsidR="006C7173">
        <w:t>monitor population trends.</w:t>
      </w:r>
    </w:p>
    <w:p w14:paraId="4F76E315" w14:textId="799D45BB" w:rsidR="00A3569F" w:rsidRDefault="00A3569F" w:rsidP="00793958">
      <w:pPr>
        <w:pStyle w:val="Caption"/>
        <w:framePr w:hSpace="180" w:wrap="around" w:vAnchor="page" w:hAnchor="page" w:x="1426" w:y="12301"/>
      </w:pPr>
      <w:r w:rsidRPr="00793958">
        <w:rPr>
          <w:i w:val="0"/>
          <w:iCs w:val="0"/>
        </w:rPr>
        <w:t xml:space="preserve">Table </w:t>
      </w:r>
      <w:r w:rsidRPr="00793958">
        <w:rPr>
          <w:i w:val="0"/>
          <w:iCs w:val="0"/>
        </w:rPr>
        <w:fldChar w:fldCharType="begin"/>
      </w:r>
      <w:r w:rsidRPr="00793958">
        <w:rPr>
          <w:i w:val="0"/>
          <w:iCs w:val="0"/>
        </w:rPr>
        <w:instrText xml:space="preserve"> SEQ Table \* ARABIC </w:instrText>
      </w:r>
      <w:r w:rsidRPr="00793958">
        <w:rPr>
          <w:i w:val="0"/>
          <w:iCs w:val="0"/>
        </w:rPr>
        <w:fldChar w:fldCharType="separate"/>
      </w:r>
      <w:r w:rsidRPr="00793958">
        <w:rPr>
          <w:i w:val="0"/>
          <w:iCs w:val="0"/>
          <w:noProof/>
        </w:rPr>
        <w:t>1</w:t>
      </w:r>
      <w:r w:rsidRPr="00793958">
        <w:rPr>
          <w:i w:val="0"/>
          <w:iCs w:val="0"/>
        </w:rPr>
        <w:fldChar w:fldCharType="end"/>
      </w:r>
      <w:r w:rsidR="006818C1" w:rsidRPr="00793958">
        <w:rPr>
          <w:i w:val="0"/>
          <w:iCs w:val="0"/>
        </w:rPr>
        <w:t xml:space="preserve">. </w:t>
      </w:r>
      <w:r w:rsidR="006C234A" w:rsidRPr="00793958">
        <w:rPr>
          <w:i w:val="0"/>
          <w:iCs w:val="0"/>
        </w:rPr>
        <w:t xml:space="preserve">The number </w:t>
      </w:r>
      <w:r w:rsidR="006C234A" w:rsidRPr="008D3382">
        <w:rPr>
          <w:i w:val="0"/>
          <w:iCs w:val="0"/>
        </w:rPr>
        <w:t>of Pikeminnow</w:t>
      </w:r>
      <w:r w:rsidR="006C234A" w:rsidRPr="00793958">
        <w:rPr>
          <w:i w:val="0"/>
          <w:iCs w:val="0"/>
        </w:rPr>
        <w:t xml:space="preserve"> </w:t>
      </w:r>
      <w:r w:rsidR="00457ABA" w:rsidRPr="00793958">
        <w:rPr>
          <w:i w:val="0"/>
          <w:iCs w:val="0"/>
        </w:rPr>
        <w:t>observed at</w:t>
      </w:r>
      <w:r w:rsidR="00F80C75" w:rsidRPr="00793958">
        <w:rPr>
          <w:i w:val="0"/>
          <w:iCs w:val="0"/>
        </w:rPr>
        <w:t xml:space="preserve"> the snorkel sites</w:t>
      </w:r>
      <w:r w:rsidR="006C234A" w:rsidRPr="00793958">
        <w:rPr>
          <w:i w:val="0"/>
          <w:iCs w:val="0"/>
        </w:rPr>
        <w:t xml:space="preserve"> and </w:t>
      </w:r>
      <w:r w:rsidR="00F80C75" w:rsidRPr="00793958">
        <w:rPr>
          <w:i w:val="0"/>
          <w:iCs w:val="0"/>
        </w:rPr>
        <w:t>the estimate</w:t>
      </w:r>
      <w:r w:rsidR="004934DA" w:rsidRPr="00793958">
        <w:rPr>
          <w:i w:val="0"/>
          <w:iCs w:val="0"/>
        </w:rPr>
        <w:t xml:space="preserve">d number within the </w:t>
      </w:r>
      <w:r w:rsidR="00D86B23" w:rsidRPr="00793958">
        <w:rPr>
          <w:i w:val="0"/>
          <w:iCs w:val="0"/>
        </w:rPr>
        <w:t>s</w:t>
      </w:r>
      <w:r w:rsidR="00457ABA" w:rsidRPr="00793958">
        <w:rPr>
          <w:i w:val="0"/>
          <w:iCs w:val="0"/>
        </w:rPr>
        <w:t xml:space="preserve">tudy </w:t>
      </w:r>
      <w:r w:rsidR="00D86B23" w:rsidRPr="00793958">
        <w:rPr>
          <w:i w:val="0"/>
          <w:iCs w:val="0"/>
        </w:rPr>
        <w:t>a</w:t>
      </w:r>
      <w:r w:rsidR="00457ABA" w:rsidRPr="00793958">
        <w:rPr>
          <w:i w:val="0"/>
          <w:iCs w:val="0"/>
        </w:rPr>
        <w:t>rea</w:t>
      </w:r>
      <w:r w:rsidR="00457ABA">
        <w:t>.</w:t>
      </w:r>
    </w:p>
    <w:tbl>
      <w:tblPr>
        <w:tblStyle w:val="TableGrid"/>
        <w:tblpPr w:leftFromText="180" w:rightFromText="180" w:vertAnchor="page" w:horzAnchor="margin" w:tblpY="11356"/>
        <w:tblW w:w="0" w:type="auto"/>
        <w:tblLook w:val="04A0" w:firstRow="1" w:lastRow="0" w:firstColumn="1" w:lastColumn="0" w:noHBand="0" w:noVBand="1"/>
      </w:tblPr>
      <w:tblGrid>
        <w:gridCol w:w="1862"/>
        <w:gridCol w:w="1063"/>
        <w:gridCol w:w="1063"/>
        <w:gridCol w:w="1276"/>
        <w:gridCol w:w="1337"/>
        <w:gridCol w:w="1214"/>
        <w:gridCol w:w="1373"/>
      </w:tblGrid>
      <w:tr w:rsidR="00074973" w14:paraId="65BA6628" w14:textId="77777777" w:rsidTr="00074973">
        <w:trPr>
          <w:trHeight w:val="309"/>
        </w:trPr>
        <w:tc>
          <w:tcPr>
            <w:tcW w:w="1862" w:type="dxa"/>
            <w:vAlign w:val="center"/>
          </w:tcPr>
          <w:p w14:paraId="541417EB" w14:textId="77777777" w:rsidR="00074973" w:rsidRPr="002B5E10" w:rsidRDefault="00074973" w:rsidP="00074973">
            <w:pPr>
              <w:jc w:val="center"/>
              <w:rPr>
                <w:b/>
                <w:bCs/>
              </w:rPr>
            </w:pPr>
            <w:r w:rsidRPr="002B5E10">
              <w:rPr>
                <w:b/>
                <w:bCs/>
              </w:rPr>
              <w:t>Size Class</w:t>
            </w:r>
          </w:p>
        </w:tc>
        <w:tc>
          <w:tcPr>
            <w:tcW w:w="1063" w:type="dxa"/>
          </w:tcPr>
          <w:p w14:paraId="21E681DE" w14:textId="77777777" w:rsidR="00074973" w:rsidRPr="00CD5AED" w:rsidRDefault="00074973" w:rsidP="00074973">
            <w:pPr>
              <w:jc w:val="center"/>
              <w:rPr>
                <w:b/>
                <w:bCs/>
              </w:rPr>
            </w:pPr>
            <w:r>
              <w:rPr>
                <w:b/>
                <w:bCs/>
              </w:rPr>
              <w:t>&lt;4 in</w:t>
            </w:r>
          </w:p>
        </w:tc>
        <w:tc>
          <w:tcPr>
            <w:tcW w:w="1063" w:type="dxa"/>
            <w:vAlign w:val="center"/>
          </w:tcPr>
          <w:p w14:paraId="2310DFEA" w14:textId="77777777" w:rsidR="00074973" w:rsidRPr="00CD5AED" w:rsidRDefault="00074973" w:rsidP="00074973">
            <w:pPr>
              <w:jc w:val="center"/>
              <w:rPr>
                <w:b/>
                <w:bCs/>
              </w:rPr>
            </w:pPr>
            <w:r w:rsidRPr="00CD5AED">
              <w:rPr>
                <w:b/>
                <w:bCs/>
              </w:rPr>
              <w:t>4-8 in</w:t>
            </w:r>
          </w:p>
        </w:tc>
        <w:tc>
          <w:tcPr>
            <w:tcW w:w="1276" w:type="dxa"/>
            <w:vAlign w:val="center"/>
          </w:tcPr>
          <w:p w14:paraId="596AEBAC" w14:textId="77777777" w:rsidR="00074973" w:rsidRPr="00CD5AED" w:rsidRDefault="00074973" w:rsidP="00074973">
            <w:pPr>
              <w:jc w:val="center"/>
              <w:rPr>
                <w:b/>
                <w:bCs/>
              </w:rPr>
            </w:pPr>
            <w:r w:rsidRPr="00CD5AED">
              <w:rPr>
                <w:b/>
                <w:bCs/>
              </w:rPr>
              <w:t>8-12 in</w:t>
            </w:r>
          </w:p>
        </w:tc>
        <w:tc>
          <w:tcPr>
            <w:tcW w:w="1337" w:type="dxa"/>
            <w:vAlign w:val="center"/>
          </w:tcPr>
          <w:p w14:paraId="75E01340" w14:textId="77777777" w:rsidR="00074973" w:rsidRPr="00CD5AED" w:rsidRDefault="00074973" w:rsidP="00074973">
            <w:pPr>
              <w:jc w:val="center"/>
              <w:rPr>
                <w:b/>
                <w:bCs/>
              </w:rPr>
            </w:pPr>
            <w:r w:rsidRPr="00CD5AED">
              <w:rPr>
                <w:b/>
                <w:bCs/>
              </w:rPr>
              <w:t>12-18 in</w:t>
            </w:r>
          </w:p>
        </w:tc>
        <w:tc>
          <w:tcPr>
            <w:tcW w:w="1214" w:type="dxa"/>
            <w:vAlign w:val="center"/>
          </w:tcPr>
          <w:p w14:paraId="304F826D" w14:textId="77777777" w:rsidR="00074973" w:rsidRPr="00CD5AED" w:rsidRDefault="00074973" w:rsidP="00074973">
            <w:pPr>
              <w:jc w:val="center"/>
              <w:rPr>
                <w:b/>
                <w:bCs/>
              </w:rPr>
            </w:pPr>
            <w:r w:rsidRPr="00CD5AED">
              <w:rPr>
                <w:b/>
                <w:bCs/>
              </w:rPr>
              <w:t>18+ in</w:t>
            </w:r>
          </w:p>
        </w:tc>
        <w:tc>
          <w:tcPr>
            <w:tcW w:w="1373" w:type="dxa"/>
            <w:vAlign w:val="center"/>
          </w:tcPr>
          <w:p w14:paraId="754B52F5" w14:textId="77777777" w:rsidR="00074973" w:rsidRPr="00CD5AED" w:rsidRDefault="00074973" w:rsidP="00074973">
            <w:pPr>
              <w:jc w:val="center"/>
              <w:rPr>
                <w:b/>
                <w:bCs/>
              </w:rPr>
            </w:pPr>
            <w:r w:rsidRPr="00CD5AED">
              <w:rPr>
                <w:b/>
                <w:bCs/>
              </w:rPr>
              <w:t>All sizes</w:t>
            </w:r>
          </w:p>
        </w:tc>
      </w:tr>
      <w:tr w:rsidR="00074973" w14:paraId="56E70B96" w14:textId="77777777" w:rsidTr="00074973">
        <w:trPr>
          <w:trHeight w:val="309"/>
        </w:trPr>
        <w:tc>
          <w:tcPr>
            <w:tcW w:w="1862" w:type="dxa"/>
            <w:vAlign w:val="center"/>
          </w:tcPr>
          <w:p w14:paraId="3AEDEEC3" w14:textId="77777777" w:rsidR="00074973" w:rsidRPr="002B5E10" w:rsidRDefault="00074973" w:rsidP="00074973">
            <w:pPr>
              <w:jc w:val="center"/>
              <w:rPr>
                <w:b/>
                <w:bCs/>
              </w:rPr>
            </w:pPr>
            <w:r>
              <w:rPr>
                <w:b/>
                <w:bCs/>
              </w:rPr>
              <w:t>Counted</w:t>
            </w:r>
          </w:p>
        </w:tc>
        <w:tc>
          <w:tcPr>
            <w:tcW w:w="1063" w:type="dxa"/>
          </w:tcPr>
          <w:p w14:paraId="54ED8DB3" w14:textId="77777777" w:rsidR="00074973" w:rsidRPr="000736D6" w:rsidRDefault="00074973" w:rsidP="00074973">
            <w:pPr>
              <w:jc w:val="center"/>
            </w:pPr>
            <w:r>
              <w:t>10,678</w:t>
            </w:r>
          </w:p>
        </w:tc>
        <w:tc>
          <w:tcPr>
            <w:tcW w:w="1063" w:type="dxa"/>
            <w:vAlign w:val="center"/>
          </w:tcPr>
          <w:p w14:paraId="3861E438" w14:textId="77777777" w:rsidR="00074973" w:rsidRDefault="00074973" w:rsidP="00074973">
            <w:pPr>
              <w:jc w:val="center"/>
            </w:pPr>
            <w:r w:rsidRPr="000736D6">
              <w:t>4,564</w:t>
            </w:r>
          </w:p>
        </w:tc>
        <w:tc>
          <w:tcPr>
            <w:tcW w:w="1276" w:type="dxa"/>
            <w:vAlign w:val="center"/>
          </w:tcPr>
          <w:p w14:paraId="1E7D0A2B" w14:textId="77777777" w:rsidR="00074973" w:rsidRDefault="00074973" w:rsidP="00074973">
            <w:pPr>
              <w:jc w:val="center"/>
            </w:pPr>
            <w:r w:rsidRPr="000736D6">
              <w:t>1,195</w:t>
            </w:r>
          </w:p>
        </w:tc>
        <w:tc>
          <w:tcPr>
            <w:tcW w:w="1337" w:type="dxa"/>
            <w:vAlign w:val="center"/>
          </w:tcPr>
          <w:p w14:paraId="3DFBD496" w14:textId="77777777" w:rsidR="00074973" w:rsidRDefault="00074973" w:rsidP="00074973">
            <w:pPr>
              <w:jc w:val="center"/>
            </w:pPr>
            <w:r w:rsidRPr="000736D6">
              <w:t>525</w:t>
            </w:r>
          </w:p>
        </w:tc>
        <w:tc>
          <w:tcPr>
            <w:tcW w:w="1214" w:type="dxa"/>
            <w:vAlign w:val="center"/>
          </w:tcPr>
          <w:p w14:paraId="0117447B" w14:textId="77777777" w:rsidR="00074973" w:rsidRDefault="00074973" w:rsidP="00074973">
            <w:pPr>
              <w:jc w:val="center"/>
            </w:pPr>
            <w:r w:rsidRPr="000736D6">
              <w:t>155</w:t>
            </w:r>
          </w:p>
        </w:tc>
        <w:tc>
          <w:tcPr>
            <w:tcW w:w="1373" w:type="dxa"/>
            <w:vAlign w:val="center"/>
          </w:tcPr>
          <w:p w14:paraId="74AAC8D2" w14:textId="77777777" w:rsidR="00074973" w:rsidRDefault="00074973" w:rsidP="00074973">
            <w:pPr>
              <w:jc w:val="center"/>
            </w:pPr>
            <w:r>
              <w:t>17,117</w:t>
            </w:r>
          </w:p>
        </w:tc>
      </w:tr>
      <w:tr w:rsidR="00074973" w14:paraId="2F14821F" w14:textId="77777777" w:rsidTr="00074973">
        <w:trPr>
          <w:trHeight w:val="309"/>
        </w:trPr>
        <w:tc>
          <w:tcPr>
            <w:tcW w:w="1862" w:type="dxa"/>
            <w:vAlign w:val="center"/>
          </w:tcPr>
          <w:p w14:paraId="78B46310" w14:textId="77777777" w:rsidR="00074973" w:rsidRPr="002B5E10" w:rsidRDefault="00074973" w:rsidP="00074973">
            <w:pPr>
              <w:jc w:val="center"/>
              <w:rPr>
                <w:b/>
                <w:bCs/>
              </w:rPr>
            </w:pPr>
            <w:r>
              <w:rPr>
                <w:b/>
                <w:bCs/>
              </w:rPr>
              <w:t>Estimated</w:t>
            </w:r>
          </w:p>
        </w:tc>
        <w:tc>
          <w:tcPr>
            <w:tcW w:w="1063" w:type="dxa"/>
          </w:tcPr>
          <w:p w14:paraId="3B495A65" w14:textId="77777777" w:rsidR="00074973" w:rsidRDefault="00074973" w:rsidP="00074973">
            <w:pPr>
              <w:jc w:val="center"/>
            </w:pPr>
            <w:r>
              <w:t>51,610</w:t>
            </w:r>
          </w:p>
        </w:tc>
        <w:tc>
          <w:tcPr>
            <w:tcW w:w="1063" w:type="dxa"/>
            <w:vAlign w:val="center"/>
          </w:tcPr>
          <w:p w14:paraId="081D98A8" w14:textId="77777777" w:rsidR="00074973" w:rsidRPr="000736D6" w:rsidRDefault="00074973" w:rsidP="00074973">
            <w:pPr>
              <w:jc w:val="center"/>
            </w:pPr>
            <w:r>
              <w:t>22,059</w:t>
            </w:r>
          </w:p>
        </w:tc>
        <w:tc>
          <w:tcPr>
            <w:tcW w:w="1276" w:type="dxa"/>
            <w:vAlign w:val="center"/>
          </w:tcPr>
          <w:p w14:paraId="72760ED7" w14:textId="77777777" w:rsidR="00074973" w:rsidRPr="000736D6" w:rsidRDefault="00074973" w:rsidP="00074973">
            <w:pPr>
              <w:jc w:val="center"/>
            </w:pPr>
            <w:r>
              <w:t>5,776</w:t>
            </w:r>
          </w:p>
        </w:tc>
        <w:tc>
          <w:tcPr>
            <w:tcW w:w="1337" w:type="dxa"/>
            <w:vAlign w:val="center"/>
          </w:tcPr>
          <w:p w14:paraId="36243595" w14:textId="77777777" w:rsidR="00074973" w:rsidRPr="000736D6" w:rsidRDefault="00074973" w:rsidP="00074973">
            <w:pPr>
              <w:jc w:val="center"/>
            </w:pPr>
            <w:r>
              <w:t>2,537</w:t>
            </w:r>
          </w:p>
        </w:tc>
        <w:tc>
          <w:tcPr>
            <w:tcW w:w="1214" w:type="dxa"/>
            <w:vAlign w:val="center"/>
          </w:tcPr>
          <w:p w14:paraId="26286920" w14:textId="77777777" w:rsidR="00074973" w:rsidRPr="000736D6" w:rsidRDefault="00074973" w:rsidP="00074973">
            <w:pPr>
              <w:jc w:val="center"/>
            </w:pPr>
            <w:r>
              <w:t>749</w:t>
            </w:r>
          </w:p>
        </w:tc>
        <w:tc>
          <w:tcPr>
            <w:tcW w:w="1373" w:type="dxa"/>
            <w:vAlign w:val="center"/>
          </w:tcPr>
          <w:p w14:paraId="7755BBDA" w14:textId="77777777" w:rsidR="00074973" w:rsidRPr="000736D6" w:rsidRDefault="00074973" w:rsidP="00074973">
            <w:pPr>
              <w:keepNext/>
              <w:jc w:val="center"/>
            </w:pPr>
            <w:r>
              <w:t>82,731</w:t>
            </w:r>
          </w:p>
        </w:tc>
      </w:tr>
    </w:tbl>
    <w:p w14:paraId="262E208A" w14:textId="77777777" w:rsidR="001071D9" w:rsidRDefault="001071D9"/>
    <w:p w14:paraId="7BB1FD6A" w14:textId="0579BB0A" w:rsidR="0090250D" w:rsidRPr="008B7C45" w:rsidRDefault="0090250D" w:rsidP="0090250D">
      <w:pPr>
        <w:pStyle w:val="Caption"/>
        <w:keepNext/>
        <w:rPr>
          <w:i w:val="0"/>
          <w:iCs w:val="0"/>
        </w:rPr>
      </w:pPr>
    </w:p>
    <w:p w14:paraId="688A0E9D" w14:textId="09FA0F48" w:rsidR="00097F3E" w:rsidRDefault="00DB7608" w:rsidP="00D853E3">
      <w:pPr>
        <w:keepNext/>
      </w:pPr>
      <w:r>
        <w:rPr>
          <w:noProof/>
        </w:rPr>
        <mc:AlternateContent>
          <mc:Choice Requires="wps">
            <w:drawing>
              <wp:anchor distT="0" distB="0" distL="114300" distR="114300" simplePos="0" relativeHeight="251661312" behindDoc="0" locked="0" layoutInCell="1" allowOverlap="0" wp14:anchorId="5A0FB0B4" wp14:editId="5650CD21">
                <wp:simplePos x="0" y="0"/>
                <wp:positionH relativeFrom="column">
                  <wp:posOffset>0</wp:posOffset>
                </wp:positionH>
                <wp:positionV relativeFrom="paragraph">
                  <wp:posOffset>2462530</wp:posOffset>
                </wp:positionV>
                <wp:extent cx="3510280" cy="26479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510280" cy="264795"/>
                        </a:xfrm>
                        <a:prstGeom prst="rect">
                          <a:avLst/>
                        </a:prstGeom>
                        <a:solidFill>
                          <a:prstClr val="white"/>
                        </a:solidFill>
                        <a:ln>
                          <a:noFill/>
                        </a:ln>
                      </wps:spPr>
                      <wps:txbx>
                        <w:txbxContent>
                          <w:p w14:paraId="30175652" w14:textId="41FD68CA" w:rsidR="00560196" w:rsidRPr="000734F8" w:rsidRDefault="00560196" w:rsidP="00560196">
                            <w:pPr>
                              <w:pStyle w:val="Caption"/>
                              <w:rPr>
                                <w:i w:val="0"/>
                                <w:iCs w:val="0"/>
                                <w:noProof/>
                              </w:rPr>
                            </w:pPr>
                            <w:r w:rsidRPr="000734F8">
                              <w:rPr>
                                <w:i w:val="0"/>
                                <w:iCs w:val="0"/>
                              </w:rPr>
                              <w:t xml:space="preserve">Figure </w:t>
                            </w:r>
                            <w:r w:rsidR="00E05472">
                              <w:rPr>
                                <w:i w:val="0"/>
                                <w:iCs w:val="0"/>
                              </w:rPr>
                              <w:t>1</w:t>
                            </w:r>
                            <w:r w:rsidR="000734F8" w:rsidRPr="000734F8">
                              <w:rPr>
                                <w:i w:val="0"/>
                                <w:iCs w:val="0"/>
                              </w:rPr>
                              <w:t>. Boat electrofishing on the lower South Fork Eel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0FB0B4" id="Text Box 5" o:spid="_x0000_s1027" type="#_x0000_t202" style="position:absolute;margin-left:0;margin-top:193.9pt;width:276.4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" o:allowoverlap="f" stroked="f">
                <v:textbox style="mso-fit-shape-to-text:t" inset="0,0,0,0">
                  <w:txbxContent>
                    <w:p w14:paraId="30175652" w14:textId="41FD68CA" w:rsidR="00560196" w:rsidRPr="000734F8" w:rsidRDefault="00560196" w:rsidP="00560196">
                      <w:pPr>
                        <w:pStyle w:val="Caption"/>
                        <w:rPr>
                          <w:i w:val="0"/>
                          <w:iCs w:val="0"/>
                          <w:noProof/>
                        </w:rPr>
                      </w:pPr>
                      <w:r w:rsidRPr="000734F8">
                        <w:rPr>
                          <w:i w:val="0"/>
                          <w:iCs w:val="0"/>
                        </w:rPr>
                        <w:t xml:space="preserve">Figure </w:t>
                      </w:r>
                      <w:r w:rsidR="00E05472">
                        <w:rPr>
                          <w:i w:val="0"/>
                          <w:iCs w:val="0"/>
                        </w:rPr>
                        <w:t>1</w:t>
                      </w:r>
                      <w:r w:rsidR="000734F8" w:rsidRPr="000734F8">
                        <w:rPr>
                          <w:i w:val="0"/>
                          <w:iCs w:val="0"/>
                        </w:rPr>
                        <w:t>. Boat electrofishing on the lower South Fork Eel River.</w:t>
                      </w:r>
                    </w:p>
                  </w:txbxContent>
                </v:textbox>
                <w10:wrap type="square"/>
              </v:shape>
            </w:pict>
          </mc:Fallback>
        </mc:AlternateContent>
      </w:r>
      <w:r w:rsidRPr="000B5EA8">
        <w:rPr>
          <w:noProof/>
        </w:rPr>
        <w:drawing>
          <wp:anchor distT="0" distB="0" distL="114300" distR="114300" simplePos="0" relativeHeight="251658240" behindDoc="1" locked="0" layoutInCell="1" allowOverlap="1" wp14:anchorId="57D7EA9C" wp14:editId="6C036842">
            <wp:simplePos x="0" y="0"/>
            <wp:positionH relativeFrom="column">
              <wp:posOffset>50800</wp:posOffset>
            </wp:positionH>
            <wp:positionV relativeFrom="paragraph">
              <wp:posOffset>76200</wp:posOffset>
            </wp:positionV>
            <wp:extent cx="3459480" cy="2281555"/>
            <wp:effectExtent l="19050" t="19050" r="26670" b="234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9480" cy="228155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6F26AE">
        <w:t>Pilot-level e</w:t>
      </w:r>
      <w:r w:rsidR="00095C49">
        <w:t xml:space="preserve">fforts to test different </w:t>
      </w:r>
      <w:r w:rsidR="006F26AE">
        <w:t>pikeminnow</w:t>
      </w:r>
      <w:r w:rsidR="00095C49">
        <w:t xml:space="preserve"> population suppression methods were initiated in</w:t>
      </w:r>
      <w:r w:rsidR="00104CF8">
        <w:t xml:space="preserve"> the South Fork Eel River study </w:t>
      </w:r>
      <w:r w:rsidR="00F74432">
        <w:t>area</w:t>
      </w:r>
      <w:r w:rsidR="00104CF8">
        <w:t xml:space="preserve"> in</w:t>
      </w:r>
      <w:r w:rsidR="00095C49">
        <w:t xml:space="preserve"> summer </w:t>
      </w:r>
      <w:r w:rsidR="00E91D80">
        <w:t>2019</w:t>
      </w:r>
      <w:r w:rsidR="000C0F0E">
        <w:t>,</w:t>
      </w:r>
      <w:r w:rsidR="00E91D80">
        <w:t xml:space="preserve"> </w:t>
      </w:r>
      <w:r w:rsidR="00095C49">
        <w:t>and</w:t>
      </w:r>
      <w:r w:rsidR="00E91D80">
        <w:t xml:space="preserve"> focus</w:t>
      </w:r>
      <w:r w:rsidR="0053311F">
        <w:t>ed</w:t>
      </w:r>
      <w:r w:rsidR="00E91D80">
        <w:t xml:space="preserve"> on boat electrofishing</w:t>
      </w:r>
      <w:r w:rsidR="004B7CC9">
        <w:t>,</w:t>
      </w:r>
      <w:r w:rsidR="00E91D80">
        <w:t xml:space="preserve"> </w:t>
      </w:r>
      <w:r w:rsidR="000B01E9">
        <w:t xml:space="preserve">baited </w:t>
      </w:r>
      <w:r w:rsidR="0053311F">
        <w:t>box</w:t>
      </w:r>
      <w:r w:rsidR="000B01E9">
        <w:t xml:space="preserve"> traps</w:t>
      </w:r>
      <w:r w:rsidR="00F049A5">
        <w:t>,</w:t>
      </w:r>
      <w:r w:rsidR="000B01E9">
        <w:t xml:space="preserve"> </w:t>
      </w:r>
      <w:r w:rsidR="00095C49">
        <w:t xml:space="preserve">seining, </w:t>
      </w:r>
      <w:r w:rsidR="0053311F">
        <w:t>and angling</w:t>
      </w:r>
      <w:r w:rsidR="004B7CC9">
        <w:t xml:space="preserve"> (Figure 1)</w:t>
      </w:r>
      <w:r w:rsidR="00014C16">
        <w:t xml:space="preserve">. </w:t>
      </w:r>
      <w:r w:rsidR="00242161">
        <w:t>Boat e</w:t>
      </w:r>
      <w:r w:rsidR="00B114A1">
        <w:t xml:space="preserve">lectrofishing was </w:t>
      </w:r>
      <w:r w:rsidR="00242161">
        <w:t>the most effective method</w:t>
      </w:r>
      <w:r w:rsidR="002B104D">
        <w:t xml:space="preserve"> tested for</w:t>
      </w:r>
      <w:r w:rsidR="00242161">
        <w:t xml:space="preserve"> captur</w:t>
      </w:r>
      <w:r w:rsidR="00104CF8">
        <w:t xml:space="preserve">ing </w:t>
      </w:r>
      <w:r w:rsidR="00242161">
        <w:t xml:space="preserve">pikeminnow </w:t>
      </w:r>
      <w:r w:rsidR="00104CF8">
        <w:t xml:space="preserve">larger </w:t>
      </w:r>
      <w:r w:rsidR="00242161">
        <w:t xml:space="preserve">than eight </w:t>
      </w:r>
      <w:proofErr w:type="gramStart"/>
      <w:r w:rsidR="00242161">
        <w:t xml:space="preserve">inches, </w:t>
      </w:r>
      <w:r w:rsidR="00104CF8">
        <w:t xml:space="preserve"> </w:t>
      </w:r>
      <w:r w:rsidR="00242161">
        <w:t>but</w:t>
      </w:r>
      <w:proofErr w:type="gramEnd"/>
      <w:r w:rsidR="00242161">
        <w:t xml:space="preserve"> </w:t>
      </w:r>
      <w:r w:rsidR="00104CF8">
        <w:t>was</w:t>
      </w:r>
      <w:r w:rsidR="00242161">
        <w:t xml:space="preserve"> limited to the lower portion of the </w:t>
      </w:r>
      <w:r w:rsidR="00104CF8">
        <w:t xml:space="preserve">study </w:t>
      </w:r>
      <w:r w:rsidR="002D705A">
        <w:t>area</w:t>
      </w:r>
      <w:r w:rsidR="00104CF8">
        <w:t xml:space="preserve"> </w:t>
      </w:r>
      <w:r w:rsidR="00F10BB5">
        <w:t>to minimize impacts on juvenile salmonids, which are more common in upstream reaches</w:t>
      </w:r>
      <w:r w:rsidR="008B7255">
        <w:t xml:space="preserve"> </w:t>
      </w:r>
      <w:r w:rsidR="00242161">
        <w:t xml:space="preserve">where water temperatures </w:t>
      </w:r>
      <w:r w:rsidR="008B7255">
        <w:t>are cooler</w:t>
      </w:r>
      <w:r w:rsidR="00242161">
        <w:t>.</w:t>
      </w:r>
      <w:r w:rsidR="00DB4871">
        <w:t xml:space="preserve"> </w:t>
      </w:r>
      <w:r w:rsidR="00242161">
        <w:t xml:space="preserve"> </w:t>
      </w:r>
      <w:r w:rsidR="008B7255">
        <w:t xml:space="preserve">Large </w:t>
      </w:r>
      <w:r w:rsidR="0068639A">
        <w:t xml:space="preserve">box </w:t>
      </w:r>
      <w:r w:rsidR="00777C8F">
        <w:t>t</w:t>
      </w:r>
      <w:r w:rsidR="007B32FA">
        <w:t>raps</w:t>
      </w:r>
      <w:r w:rsidR="00FC1655">
        <w:rPr>
          <w:rFonts w:cstheme="minorHAnsi"/>
        </w:rPr>
        <w:t>—</w:t>
      </w:r>
      <w:r w:rsidR="007B32FA">
        <w:t>baited with roe</w:t>
      </w:r>
      <w:r w:rsidR="00FC1655">
        <w:t>,</w:t>
      </w:r>
      <w:r w:rsidR="007B32FA">
        <w:t xml:space="preserve"> anchovies</w:t>
      </w:r>
      <w:r w:rsidR="00EF4B55">
        <w:t xml:space="preserve">, </w:t>
      </w:r>
      <w:r w:rsidR="00FC1655">
        <w:t>or</w:t>
      </w:r>
      <w:r w:rsidR="007B32FA">
        <w:t xml:space="preserve"> </w:t>
      </w:r>
      <w:r w:rsidR="002339CD">
        <w:t>chicken liver</w:t>
      </w:r>
      <w:r w:rsidR="00FC1655">
        <w:rPr>
          <w:rFonts w:cstheme="minorHAnsi"/>
        </w:rPr>
        <w:t>—</w:t>
      </w:r>
      <w:r w:rsidR="00FC1655">
        <w:t>were also tested.</w:t>
      </w:r>
      <w:r w:rsidR="00242161">
        <w:t xml:space="preserve"> </w:t>
      </w:r>
      <w:r w:rsidR="00FC1655">
        <w:t>Chicken live</w:t>
      </w:r>
      <w:r w:rsidR="00A10DC0">
        <w:t>r</w:t>
      </w:r>
      <w:r w:rsidR="00FC1655">
        <w:t xml:space="preserve"> </w:t>
      </w:r>
      <w:r w:rsidR="00242161">
        <w:t>w</w:t>
      </w:r>
      <w:r w:rsidR="00EF4B55">
        <w:t>as</w:t>
      </w:r>
      <w:r w:rsidR="002D233B">
        <w:t xml:space="preserve"> clearly the most</w:t>
      </w:r>
      <w:r>
        <w:t xml:space="preserve"> </w:t>
      </w:r>
      <w:r w:rsidR="002D233B">
        <w:t>effective bait</w:t>
      </w:r>
      <w:r w:rsidR="00242161">
        <w:t xml:space="preserve"> </w:t>
      </w:r>
      <w:r w:rsidR="00FC1655">
        <w:t xml:space="preserve">attracting </w:t>
      </w:r>
      <w:r w:rsidR="00242161">
        <w:t xml:space="preserve">for juvenile </w:t>
      </w:r>
      <w:r w:rsidR="004104B1">
        <w:t>pikeminnow</w:t>
      </w:r>
      <w:r w:rsidR="00014C16">
        <w:t xml:space="preserve">. </w:t>
      </w:r>
      <w:r w:rsidR="0068639A">
        <w:t xml:space="preserve">The baited box traps were fixed with a GoPro camera to </w:t>
      </w:r>
      <w:r w:rsidR="00CA70A8">
        <w:t xml:space="preserve">help </w:t>
      </w:r>
      <w:r w:rsidR="0068639A">
        <w:t>monitor their effectiveness</w:t>
      </w:r>
      <w:r w:rsidR="00FC1655">
        <w:t xml:space="preserve"> (Figure 2)</w:t>
      </w:r>
      <w:r w:rsidR="0068639A">
        <w:t>.</w:t>
      </w:r>
      <w:r w:rsidR="00D84771">
        <w:t xml:space="preserve"> Seining proved effective for capturing large num</w:t>
      </w:r>
      <w:r w:rsidR="00744A66">
        <w:t>bers of the smaller, younger pikeminnow (&lt;4 inches), but</w:t>
      </w:r>
      <w:r w:rsidR="003A707F">
        <w:t xml:space="preserve"> initial trials suggest limited effectiveness for larger sized fish.</w:t>
      </w:r>
      <w:r w:rsidR="0045000D">
        <w:t xml:space="preserve"> Additional </w:t>
      </w:r>
      <w:r w:rsidR="0070771C">
        <w:t>evaluation of suppression methods is planned for 2021 and 2022</w:t>
      </w:r>
      <w:r w:rsidR="00014C16">
        <w:t xml:space="preserve">. </w:t>
      </w:r>
    </w:p>
    <w:p w14:paraId="254E054E" w14:textId="728AB819" w:rsidR="00CC5B9A" w:rsidRDefault="009A3E00" w:rsidP="00D853E3">
      <w:pPr>
        <w:keepNext/>
      </w:pPr>
      <w:r>
        <w:rPr>
          <w:noProof/>
        </w:rPr>
        <mc:AlternateContent>
          <mc:Choice Requires="wps">
            <w:drawing>
              <wp:anchor distT="0" distB="0" distL="114300" distR="114300" simplePos="0" relativeHeight="251664384" behindDoc="0" locked="0" layoutInCell="1" allowOverlap="1" wp14:anchorId="4907B44C" wp14:editId="4E59BC7F">
                <wp:simplePos x="0" y="0"/>
                <wp:positionH relativeFrom="column">
                  <wp:posOffset>1433722</wp:posOffset>
                </wp:positionH>
                <wp:positionV relativeFrom="paragraph">
                  <wp:posOffset>2937690</wp:posOffset>
                </wp:positionV>
                <wp:extent cx="4463415" cy="353060"/>
                <wp:effectExtent l="0" t="0" r="0" b="8890"/>
                <wp:wrapSquare wrapText="bothSides"/>
                <wp:docPr id="7" name="Text Box 7"/>
                <wp:cNvGraphicFramePr/>
                <a:graphic xmlns:a="http://schemas.openxmlformats.org/drawingml/2006/main">
                  <a:graphicData uri="http://schemas.microsoft.com/office/word/2010/wordprocessingShape">
                    <wps:wsp>
                      <wps:cNvSpPr txBox="1"/>
                      <wps:spPr>
                        <a:xfrm>
                          <a:off x="0" y="0"/>
                          <a:ext cx="4463415" cy="353060"/>
                        </a:xfrm>
                        <a:prstGeom prst="rect">
                          <a:avLst/>
                        </a:prstGeom>
                        <a:solidFill>
                          <a:prstClr val="white"/>
                        </a:solidFill>
                        <a:ln>
                          <a:noFill/>
                        </a:ln>
                      </wps:spPr>
                      <wps:txbx>
                        <w:txbxContent>
                          <w:p w14:paraId="795EA034" w14:textId="0725036C" w:rsidR="00E56064" w:rsidRPr="00E56064" w:rsidRDefault="00E56064" w:rsidP="00E56064">
                            <w:pPr>
                              <w:pStyle w:val="Caption"/>
                              <w:rPr>
                                <w:i w:val="0"/>
                                <w:iCs w:val="0"/>
                              </w:rPr>
                            </w:pPr>
                            <w:r w:rsidRPr="00E56064">
                              <w:rPr>
                                <w:i w:val="0"/>
                                <w:iCs w:val="0"/>
                              </w:rPr>
                              <w:t xml:space="preserve">Figure </w:t>
                            </w:r>
                            <w:r w:rsidR="00E05472">
                              <w:rPr>
                                <w:i w:val="0"/>
                                <w:iCs w:val="0"/>
                              </w:rPr>
                              <w:t>2</w:t>
                            </w:r>
                            <w:r w:rsidR="00031C4C">
                              <w:rPr>
                                <w:i w:val="0"/>
                                <w:iCs w:val="0"/>
                              </w:rPr>
                              <w:t>.</w:t>
                            </w:r>
                            <w:r w:rsidRPr="00E56064">
                              <w:rPr>
                                <w:i w:val="0"/>
                                <w:iCs w:val="0"/>
                              </w:rPr>
                              <w:t xml:space="preserve"> Juvenile</w:t>
                            </w:r>
                            <w:r>
                              <w:rPr>
                                <w:i w:val="0"/>
                                <w:iCs w:val="0"/>
                              </w:rPr>
                              <w:t xml:space="preserve"> </w:t>
                            </w:r>
                            <w:r w:rsidR="00B663C2">
                              <w:rPr>
                                <w:i w:val="0"/>
                                <w:iCs w:val="0"/>
                              </w:rPr>
                              <w:t>Sacramento P</w:t>
                            </w:r>
                            <w:r>
                              <w:rPr>
                                <w:i w:val="0"/>
                                <w:iCs w:val="0"/>
                              </w:rPr>
                              <w:t xml:space="preserve">ikeminnow </w:t>
                            </w:r>
                            <w:r w:rsidR="001E36C4">
                              <w:rPr>
                                <w:i w:val="0"/>
                                <w:iCs w:val="0"/>
                              </w:rPr>
                              <w:t>approximately 4</w:t>
                            </w:r>
                            <w:r>
                              <w:rPr>
                                <w:i w:val="0"/>
                                <w:iCs w:val="0"/>
                              </w:rPr>
                              <w:t>-</w:t>
                            </w:r>
                            <w:r w:rsidR="001E36C4">
                              <w:rPr>
                                <w:i w:val="0"/>
                                <w:iCs w:val="0"/>
                              </w:rPr>
                              <w:t xml:space="preserve">8 </w:t>
                            </w:r>
                            <w:r>
                              <w:rPr>
                                <w:i w:val="0"/>
                                <w:iCs w:val="0"/>
                              </w:rPr>
                              <w:t>inches in length inside</w:t>
                            </w:r>
                            <w:r w:rsidR="001E36C4">
                              <w:rPr>
                                <w:i w:val="0"/>
                                <w:iCs w:val="0"/>
                              </w:rPr>
                              <w:t xml:space="preserve"> a</w:t>
                            </w:r>
                            <w:r w:rsidR="009A3E00">
                              <w:rPr>
                                <w:i w:val="0"/>
                                <w:iCs w:val="0"/>
                              </w:rPr>
                              <w:t xml:space="preserve"> </w:t>
                            </w:r>
                            <w:r>
                              <w:rPr>
                                <w:i w:val="0"/>
                                <w:iCs w:val="0"/>
                              </w:rPr>
                              <w:t xml:space="preserve"> </w:t>
                            </w:r>
                            <w:r w:rsidR="009A3E00">
                              <w:rPr>
                                <w:i w:val="0"/>
                                <w:iCs w:val="0"/>
                              </w:rPr>
                              <w:t xml:space="preserve">box </w:t>
                            </w:r>
                            <w:r>
                              <w:rPr>
                                <w:i w:val="0"/>
                                <w:iCs w:val="0"/>
                              </w:rPr>
                              <w:t>trap</w:t>
                            </w:r>
                            <w:r w:rsidR="009A3E00">
                              <w:rPr>
                                <w:i w:val="0"/>
                                <w:iCs w:val="0"/>
                              </w:rPr>
                              <w:t xml:space="preserve"> baited with chicken liver</w:t>
                            </w:r>
                            <w:r>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7B44C" id="Text Box 7" o:spid="_x0000_s1028" type="#_x0000_t202" style="position:absolute;margin-left:112.9pt;margin-top:231.3pt;width:351.45pt;height:2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" stroked="f">
                <v:textbox inset="0,0,0,0">
                  <w:txbxContent>
                    <w:p w14:paraId="795EA034" w14:textId="0725036C" w:rsidR="00E56064" w:rsidRPr="00E56064" w:rsidRDefault="00E56064" w:rsidP="00E56064">
                      <w:pPr>
                        <w:pStyle w:val="Caption"/>
                        <w:rPr>
                          <w:i w:val="0"/>
                          <w:iCs w:val="0"/>
                        </w:rPr>
                      </w:pPr>
                      <w:r w:rsidRPr="00E56064">
                        <w:rPr>
                          <w:i w:val="0"/>
                          <w:iCs w:val="0"/>
                        </w:rPr>
                        <w:t xml:space="preserve">Figure </w:t>
                      </w:r>
                      <w:r w:rsidR="00E05472">
                        <w:rPr>
                          <w:i w:val="0"/>
                          <w:iCs w:val="0"/>
                        </w:rPr>
                        <w:t>2</w:t>
                      </w:r>
                      <w:r w:rsidR="00031C4C">
                        <w:rPr>
                          <w:i w:val="0"/>
                          <w:iCs w:val="0"/>
                        </w:rPr>
                        <w:t>.</w:t>
                      </w:r>
                      <w:r w:rsidRPr="00E56064">
                        <w:rPr>
                          <w:i w:val="0"/>
                          <w:iCs w:val="0"/>
                        </w:rPr>
                        <w:t xml:space="preserve"> Juvenile</w:t>
                      </w:r>
                      <w:r>
                        <w:rPr>
                          <w:i w:val="0"/>
                          <w:iCs w:val="0"/>
                        </w:rPr>
                        <w:t xml:space="preserve"> </w:t>
                      </w:r>
                      <w:r w:rsidR="00B663C2">
                        <w:rPr>
                          <w:i w:val="0"/>
                          <w:iCs w:val="0"/>
                        </w:rPr>
                        <w:t>Sacramento P</w:t>
                      </w:r>
                      <w:r>
                        <w:rPr>
                          <w:i w:val="0"/>
                          <w:iCs w:val="0"/>
                        </w:rPr>
                        <w:t xml:space="preserve">ikeminnow </w:t>
                      </w:r>
                      <w:r w:rsidR="001E36C4">
                        <w:rPr>
                          <w:i w:val="0"/>
                          <w:iCs w:val="0"/>
                        </w:rPr>
                        <w:t>approximately 4</w:t>
                      </w:r>
                      <w:r>
                        <w:rPr>
                          <w:i w:val="0"/>
                          <w:iCs w:val="0"/>
                        </w:rPr>
                        <w:t>-</w:t>
                      </w:r>
                      <w:r w:rsidR="001E36C4">
                        <w:rPr>
                          <w:i w:val="0"/>
                          <w:iCs w:val="0"/>
                        </w:rPr>
                        <w:t xml:space="preserve">8 </w:t>
                      </w:r>
                      <w:r>
                        <w:rPr>
                          <w:i w:val="0"/>
                          <w:iCs w:val="0"/>
                        </w:rPr>
                        <w:t>inches in length inside</w:t>
                      </w:r>
                      <w:r w:rsidR="001E36C4">
                        <w:rPr>
                          <w:i w:val="0"/>
                          <w:iCs w:val="0"/>
                        </w:rPr>
                        <w:t xml:space="preserve"> a</w:t>
                      </w:r>
                      <w:r w:rsidR="009A3E00">
                        <w:rPr>
                          <w:i w:val="0"/>
                          <w:iCs w:val="0"/>
                        </w:rPr>
                        <w:t xml:space="preserve"> </w:t>
                      </w:r>
                      <w:r>
                        <w:rPr>
                          <w:i w:val="0"/>
                          <w:iCs w:val="0"/>
                        </w:rPr>
                        <w:t xml:space="preserve"> </w:t>
                      </w:r>
                      <w:r w:rsidR="009A3E00">
                        <w:rPr>
                          <w:i w:val="0"/>
                          <w:iCs w:val="0"/>
                        </w:rPr>
                        <w:t xml:space="preserve">box </w:t>
                      </w:r>
                      <w:r>
                        <w:rPr>
                          <w:i w:val="0"/>
                          <w:iCs w:val="0"/>
                        </w:rPr>
                        <w:t>trap</w:t>
                      </w:r>
                      <w:r w:rsidR="009A3E00">
                        <w:rPr>
                          <w:i w:val="0"/>
                          <w:iCs w:val="0"/>
                        </w:rPr>
                        <w:t xml:space="preserve"> baited with chicken liver</w:t>
                      </w:r>
                      <w:r>
                        <w:rPr>
                          <w:i w:val="0"/>
                          <w:iCs w:val="0"/>
                        </w:rPr>
                        <w:t>.</w:t>
                      </w:r>
                    </w:p>
                  </w:txbxContent>
                </v:textbox>
                <w10:wrap type="square"/>
              </v:shape>
            </w:pict>
          </mc:Fallback>
        </mc:AlternateContent>
      </w:r>
      <w:r w:rsidR="00135421">
        <w:t xml:space="preserve">To assess predation on native </w:t>
      </w:r>
      <w:r w:rsidR="00CA70A8">
        <w:t xml:space="preserve">fish, in </w:t>
      </w:r>
      <w:r w:rsidR="00834452">
        <w:t>particular</w:t>
      </w:r>
      <w:r w:rsidR="00CA70A8">
        <w:t xml:space="preserve"> </w:t>
      </w:r>
      <w:r w:rsidR="00267BB8">
        <w:t>juvenile salmonids</w:t>
      </w:r>
      <w:r w:rsidR="00CA70A8">
        <w:t xml:space="preserve"> and lamprey</w:t>
      </w:r>
      <w:r w:rsidR="00E159DD">
        <w:t>,</w:t>
      </w:r>
      <w:r w:rsidR="00267BB8">
        <w:t xml:space="preserve"> </w:t>
      </w:r>
      <w:r w:rsidR="008A4714">
        <w:t>pikeminnow</w:t>
      </w:r>
      <w:r w:rsidR="0008663C">
        <w:t xml:space="preserve"> captured during </w:t>
      </w:r>
      <w:r w:rsidR="00043CB7">
        <w:t>summer</w:t>
      </w:r>
      <w:r w:rsidR="008A4714">
        <w:t xml:space="preserve"> </w:t>
      </w:r>
      <w:r w:rsidR="0008663C">
        <w:t xml:space="preserve">electrofishing </w:t>
      </w:r>
      <w:r w:rsidR="00043CB7">
        <w:t>and winter angling</w:t>
      </w:r>
      <w:r w:rsidR="00E041DC">
        <w:t xml:space="preserve"> </w:t>
      </w:r>
      <w:r w:rsidR="00BD652A">
        <w:t xml:space="preserve">were euthanized and their gut contents </w:t>
      </w:r>
      <w:r w:rsidR="00834452">
        <w:t xml:space="preserve">were </w:t>
      </w:r>
      <w:r w:rsidR="00A32F7A">
        <w:t>examined</w:t>
      </w:r>
      <w:r w:rsidR="00DA6BD3">
        <w:t>.</w:t>
      </w:r>
      <w:r w:rsidR="00E17F83">
        <w:t xml:space="preserve"> The </w:t>
      </w:r>
      <w:r w:rsidR="00A83CB2" w:rsidRPr="00D853E3">
        <w:rPr>
          <w:noProof/>
        </w:rPr>
        <w:drawing>
          <wp:anchor distT="0" distB="0" distL="114300" distR="114300" simplePos="0" relativeHeight="251662336" behindDoc="0" locked="0" layoutInCell="1" allowOverlap="1" wp14:anchorId="7FD3E108" wp14:editId="40F0C6A2">
            <wp:simplePos x="0" y="0"/>
            <wp:positionH relativeFrom="column">
              <wp:posOffset>1433297</wp:posOffset>
            </wp:positionH>
            <wp:positionV relativeFrom="paragraph">
              <wp:posOffset>460375</wp:posOffset>
            </wp:positionV>
            <wp:extent cx="4463415" cy="2392045"/>
            <wp:effectExtent l="19050" t="19050" r="13335" b="273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3415" cy="239204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5E49EE">
        <w:t xml:space="preserve">summer </w:t>
      </w:r>
      <w:r w:rsidR="001162B6">
        <w:t>samples showed smaller</w:t>
      </w:r>
      <w:r w:rsidR="00A66D93">
        <w:t xml:space="preserve"> (4-12 in)</w:t>
      </w:r>
      <w:r w:rsidR="001162B6">
        <w:t xml:space="preserve"> pikeminnow fe</w:t>
      </w:r>
      <w:r w:rsidR="000C3688">
        <w:t>d</w:t>
      </w:r>
      <w:r w:rsidR="001162B6">
        <w:t xml:space="preserve"> primarily</w:t>
      </w:r>
      <w:r w:rsidR="00BA2B65">
        <w:t xml:space="preserve"> on</w:t>
      </w:r>
      <w:r w:rsidR="001162B6">
        <w:t xml:space="preserve"> </w:t>
      </w:r>
      <w:r w:rsidR="00A66D93">
        <w:t>insects</w:t>
      </w:r>
      <w:r w:rsidR="00FD6626">
        <w:t xml:space="preserve">, </w:t>
      </w:r>
      <w:r w:rsidR="00BD5AE1">
        <w:t>medium (12-18 in</w:t>
      </w:r>
      <w:r w:rsidR="00800A7D">
        <w:t>)</w:t>
      </w:r>
      <w:r w:rsidR="00E159DD">
        <w:t xml:space="preserve"> pikeminnow</w:t>
      </w:r>
      <w:r w:rsidR="00800A7D">
        <w:t xml:space="preserve"> </w:t>
      </w:r>
      <w:r w:rsidR="002C100D">
        <w:t xml:space="preserve">on </w:t>
      </w:r>
      <w:r w:rsidR="00800A7D">
        <w:t>a mix of insects and</w:t>
      </w:r>
      <w:r w:rsidR="00C27CC5">
        <w:t xml:space="preserve"> unidentified</w:t>
      </w:r>
      <w:r w:rsidR="0039374C">
        <w:t xml:space="preserve"> small</w:t>
      </w:r>
      <w:r w:rsidR="00800A7D">
        <w:t xml:space="preserve"> fish, and </w:t>
      </w:r>
      <w:r w:rsidR="002C501A">
        <w:t>large</w:t>
      </w:r>
      <w:r w:rsidR="005E49EE">
        <w:t xml:space="preserve"> </w:t>
      </w:r>
      <w:r w:rsidR="002C501A">
        <w:t>(18+ in)</w:t>
      </w:r>
      <w:r w:rsidR="00E159DD">
        <w:t xml:space="preserve"> pikeminnow</w:t>
      </w:r>
      <w:r w:rsidR="002C501A">
        <w:t xml:space="preserve"> almost exclusively on crayfish</w:t>
      </w:r>
      <w:r w:rsidR="00014C16">
        <w:t xml:space="preserve">. </w:t>
      </w:r>
      <w:r w:rsidR="00C27CC5">
        <w:t>Inter</w:t>
      </w:r>
      <w:r w:rsidR="00823DA7">
        <w:t>estingly, the winter gut contents were largely empty</w:t>
      </w:r>
      <w:r w:rsidR="00014C16">
        <w:t xml:space="preserve">. </w:t>
      </w:r>
      <w:r w:rsidR="00DB6653">
        <w:t xml:space="preserve">Notably, we did not collect </w:t>
      </w:r>
      <w:r w:rsidR="00A47B4C">
        <w:t xml:space="preserve">diet </w:t>
      </w:r>
      <w:r w:rsidR="00DB6653">
        <w:t>samples during th</w:t>
      </w:r>
      <w:r w:rsidR="00A47B4C">
        <w:t>e spring smolt outmigration period, when a greater degree of overlap with juvenile salmon</w:t>
      </w:r>
      <w:r w:rsidR="004B16EE">
        <w:t>,</w:t>
      </w:r>
      <w:r w:rsidR="00A47B4C">
        <w:t xml:space="preserve"> steelhead</w:t>
      </w:r>
      <w:r w:rsidR="004B16EE">
        <w:t>, and lamprey</w:t>
      </w:r>
      <w:r w:rsidR="00A47B4C">
        <w:t xml:space="preserve"> is expected.</w:t>
      </w:r>
    </w:p>
    <w:p w14:paraId="43737575" w14:textId="2028DF31" w:rsidR="0021508F" w:rsidRDefault="00CC5B9A">
      <w:pPr>
        <w:keepNext/>
      </w:pPr>
      <w:r>
        <w:t>In 2020</w:t>
      </w:r>
      <w:r w:rsidR="00F61883">
        <w:t>,</w:t>
      </w:r>
      <w:r w:rsidR="009270D9">
        <w:t xml:space="preserve"> the Wiyot Tribe and Stillwater Sciences</w:t>
      </w:r>
      <w:r w:rsidR="004348BD">
        <w:t>, with support from a Technical Advisory Committee,</w:t>
      </w:r>
      <w:r w:rsidR="009270D9">
        <w:t xml:space="preserve"> </w:t>
      </w:r>
      <w:r w:rsidR="00F61883">
        <w:t>initiated</w:t>
      </w:r>
      <w:r w:rsidR="0065295E">
        <w:t xml:space="preserve"> Phase 2 of the project</w:t>
      </w:r>
      <w:r w:rsidR="00C847A2">
        <w:t>,</w:t>
      </w:r>
      <w:r w:rsidR="0065295E">
        <w:t xml:space="preserve"> which </w:t>
      </w:r>
      <w:r w:rsidR="0096553B">
        <w:t xml:space="preserve">will </w:t>
      </w:r>
      <w:r w:rsidR="00D318A5">
        <w:t>extend through 2023</w:t>
      </w:r>
      <w:r w:rsidR="00014C16">
        <w:t xml:space="preserve">. </w:t>
      </w:r>
      <w:r w:rsidR="00881482">
        <w:t>Key o</w:t>
      </w:r>
      <w:r w:rsidR="001A7B75">
        <w:t xml:space="preserve">bjectives of </w:t>
      </w:r>
      <w:r w:rsidR="00675A99">
        <w:t xml:space="preserve">Phase 2 </w:t>
      </w:r>
      <w:r w:rsidR="001A7B75">
        <w:t>include (</w:t>
      </w:r>
      <w:r w:rsidR="00405E98">
        <w:t xml:space="preserve">1) </w:t>
      </w:r>
      <w:r w:rsidR="00AC4561">
        <w:lastRenderedPageBreak/>
        <w:t>continued</w:t>
      </w:r>
      <w:r w:rsidR="00881482">
        <w:t xml:space="preserve"> population monitoring </w:t>
      </w:r>
      <w:r w:rsidR="008147DC">
        <w:t>to evaluate trends in abundance</w:t>
      </w:r>
      <w:r w:rsidR="002C67DE">
        <w:t>,</w:t>
      </w:r>
      <w:r w:rsidR="008147DC">
        <w:t xml:space="preserve"> (2) </w:t>
      </w:r>
      <w:r w:rsidR="00F819AF">
        <w:t xml:space="preserve">further </w:t>
      </w:r>
      <w:r w:rsidR="008147DC">
        <w:t xml:space="preserve">testing and refinement </w:t>
      </w:r>
      <w:r w:rsidR="00F819AF">
        <w:t xml:space="preserve">of </w:t>
      </w:r>
      <w:r w:rsidR="00405E98">
        <w:t xml:space="preserve">pikeminnow </w:t>
      </w:r>
      <w:r w:rsidR="00F819AF">
        <w:t>suppression methods</w:t>
      </w:r>
      <w:r w:rsidR="0037409C">
        <w:t xml:space="preserve"> and</w:t>
      </w:r>
      <w:r w:rsidR="003C7B5B">
        <w:t xml:space="preserve"> </w:t>
      </w:r>
      <w:r w:rsidR="00742710">
        <w:t>application</w:t>
      </w:r>
      <w:r w:rsidR="003674A7">
        <w:t xml:space="preserve"> within</w:t>
      </w:r>
      <w:r w:rsidR="00D00F8B">
        <w:t xml:space="preserve"> </w:t>
      </w:r>
      <w:r w:rsidR="00A27DF5">
        <w:t xml:space="preserve">the </w:t>
      </w:r>
      <w:r w:rsidR="00AC4561">
        <w:t xml:space="preserve">study </w:t>
      </w:r>
      <w:r w:rsidR="00B54CB0">
        <w:t>area</w:t>
      </w:r>
      <w:r w:rsidR="002C67DE">
        <w:t>,</w:t>
      </w:r>
      <w:r w:rsidR="00AC4561">
        <w:t xml:space="preserve"> (3) </w:t>
      </w:r>
      <w:r w:rsidR="00701C30">
        <w:t xml:space="preserve">tagging </w:t>
      </w:r>
      <w:r w:rsidR="00B56F56">
        <w:t xml:space="preserve">of pikeminnow to track movement throughout watershed and </w:t>
      </w:r>
      <w:r w:rsidR="002800B6">
        <w:t>improve</w:t>
      </w:r>
      <w:r w:rsidR="003674A7">
        <w:t xml:space="preserve"> </w:t>
      </w:r>
      <w:r w:rsidR="00FA6C85">
        <w:t>abundance estimates</w:t>
      </w:r>
      <w:r w:rsidR="002C67DE">
        <w:t xml:space="preserve">, </w:t>
      </w:r>
      <w:r w:rsidR="00DB0DE3">
        <w:t xml:space="preserve">(4) </w:t>
      </w:r>
      <w:r w:rsidR="00763CB5">
        <w:t>description of</w:t>
      </w:r>
      <w:r w:rsidR="00DB0DE3">
        <w:t xml:space="preserve"> age structure and growth patterns </w:t>
      </w:r>
      <w:r w:rsidR="005B0AC5">
        <w:t xml:space="preserve">of pikeminnow </w:t>
      </w:r>
      <w:r w:rsidR="002C67DE">
        <w:t>using</w:t>
      </w:r>
      <w:r w:rsidR="00DB0DE3" w:rsidRPr="00935238">
        <w:t xml:space="preserve"> </w:t>
      </w:r>
      <w:r w:rsidR="005B0AC5" w:rsidRPr="00935238">
        <w:t xml:space="preserve">scale analysis and </w:t>
      </w:r>
      <w:r w:rsidR="002800B6" w:rsidRPr="00935238">
        <w:t>(</w:t>
      </w:r>
      <w:r w:rsidR="005B0AC5" w:rsidRPr="00935238">
        <w:t>5</w:t>
      </w:r>
      <w:r w:rsidR="002800B6" w:rsidRPr="00935238">
        <w:t>) expand</w:t>
      </w:r>
      <w:r w:rsidR="00763CB5">
        <w:t>ed</w:t>
      </w:r>
      <w:r w:rsidR="002800B6" w:rsidRPr="00935238">
        <w:t xml:space="preserve"> </w:t>
      </w:r>
      <w:r w:rsidR="00EA4208" w:rsidRPr="00935238">
        <w:t>diet</w:t>
      </w:r>
      <w:r w:rsidR="004B16EE" w:rsidRPr="00935238">
        <w:t xml:space="preserve"> </w:t>
      </w:r>
      <w:r w:rsidR="00EA4208" w:rsidRPr="00935238">
        <w:t>evaluation</w:t>
      </w:r>
      <w:r w:rsidR="004B16EE" w:rsidRPr="00935238">
        <w:t xml:space="preserve">s, including </w:t>
      </w:r>
      <w:r w:rsidR="00244BFC" w:rsidRPr="00935238">
        <w:t>during the spring outmigration period.</w:t>
      </w:r>
      <w:r w:rsidR="00DD1989" w:rsidRPr="00935238">
        <w:t xml:space="preserve"> </w:t>
      </w:r>
      <w:r w:rsidR="0062486B" w:rsidRPr="00935238">
        <w:t xml:space="preserve">Stable isotope </w:t>
      </w:r>
      <w:r w:rsidR="009C6F19">
        <w:t xml:space="preserve">diet </w:t>
      </w:r>
      <w:r w:rsidR="0062486B" w:rsidRPr="00935238">
        <w:t>analysis will</w:t>
      </w:r>
      <w:r w:rsidR="009C6F19">
        <w:t xml:space="preserve"> be applied to</w:t>
      </w:r>
      <w:r w:rsidR="0062486B" w:rsidRPr="00935238">
        <w:t xml:space="preserve"> </w:t>
      </w:r>
      <w:r w:rsidR="006D536B" w:rsidRPr="00935238">
        <w:t xml:space="preserve">provide information on </w:t>
      </w:r>
      <w:r w:rsidR="008B27F1" w:rsidRPr="00935238">
        <w:t>pikeminnow</w:t>
      </w:r>
      <w:r w:rsidR="002F2B76" w:rsidRPr="00935238">
        <w:t xml:space="preserve"> </w:t>
      </w:r>
      <w:r w:rsidR="00F60970" w:rsidRPr="00935238">
        <w:t xml:space="preserve">prey composition over a longer </w:t>
      </w:r>
      <w:proofErr w:type="gramStart"/>
      <w:r w:rsidR="00F60970" w:rsidRPr="00935238">
        <w:t>time period</w:t>
      </w:r>
      <w:proofErr w:type="gramEnd"/>
      <w:r w:rsidR="00F60970" w:rsidRPr="00935238">
        <w:t xml:space="preserve"> </w:t>
      </w:r>
      <w:r w:rsidR="00E105CB" w:rsidRPr="00935238">
        <w:t xml:space="preserve">(weeks to months) compared </w:t>
      </w:r>
      <w:r w:rsidR="008C6CCE">
        <w:t xml:space="preserve">with </w:t>
      </w:r>
      <w:r w:rsidR="00E105CB" w:rsidRPr="00935238">
        <w:t>gut contents</w:t>
      </w:r>
      <w:r w:rsidR="00646747" w:rsidRPr="00935238">
        <w:t xml:space="preserve"> (hours)</w:t>
      </w:r>
      <w:r w:rsidR="00014C16">
        <w:t xml:space="preserve">. </w:t>
      </w:r>
      <w:r w:rsidR="005B0AC5" w:rsidRPr="00935238">
        <w:t>After completing</w:t>
      </w:r>
      <w:r w:rsidR="00D56DED">
        <w:t xml:space="preserve"> the tasks listed above</w:t>
      </w:r>
      <w:r w:rsidR="00EC7C9C" w:rsidRPr="00935238">
        <w:t xml:space="preserve">, we will work </w:t>
      </w:r>
      <w:r w:rsidR="008C6CCE">
        <w:t xml:space="preserve">with </w:t>
      </w:r>
      <w:r w:rsidR="008F130C" w:rsidRPr="00935238">
        <w:t xml:space="preserve">key stakeholders to develop </w:t>
      </w:r>
      <w:r w:rsidR="004348BD">
        <w:t xml:space="preserve">an </w:t>
      </w:r>
      <w:r w:rsidR="00AF61B6" w:rsidRPr="00935238">
        <w:t xml:space="preserve">Eel River </w:t>
      </w:r>
      <w:r w:rsidR="008F130C" w:rsidRPr="00935238">
        <w:t>Pikeminnow Management Plan</w:t>
      </w:r>
      <w:r w:rsidR="00163800" w:rsidRPr="00935238">
        <w:t xml:space="preserve"> that </w:t>
      </w:r>
      <w:r w:rsidR="008F130C" w:rsidRPr="00935238">
        <w:t>integrate</w:t>
      </w:r>
      <w:r w:rsidR="00163800" w:rsidRPr="00935238">
        <w:t>s</w:t>
      </w:r>
      <w:r w:rsidR="008F130C" w:rsidRPr="00935238">
        <w:t xml:space="preserve"> </w:t>
      </w:r>
      <w:r w:rsidR="00163800" w:rsidRPr="00935238">
        <w:t xml:space="preserve">information </w:t>
      </w:r>
      <w:r w:rsidR="00935238" w:rsidRPr="00935238">
        <w:t xml:space="preserve">from </w:t>
      </w:r>
      <w:r w:rsidR="00E54C6E" w:rsidRPr="00935238">
        <w:t>past studies</w:t>
      </w:r>
      <w:r w:rsidR="0021508F" w:rsidRPr="00935238">
        <w:t xml:space="preserve"> with new </w:t>
      </w:r>
      <w:r w:rsidR="00E54C6E" w:rsidRPr="00935238">
        <w:t>d</w:t>
      </w:r>
      <w:r w:rsidR="0021508F" w:rsidRPr="00935238">
        <w:t>a</w:t>
      </w:r>
      <w:r w:rsidR="00E54C6E" w:rsidRPr="00935238">
        <w:t xml:space="preserve">ta collected </w:t>
      </w:r>
      <w:r w:rsidR="00935238" w:rsidRPr="00935238">
        <w:t>by</w:t>
      </w:r>
      <w:r w:rsidR="008F130C" w:rsidRPr="00935238">
        <w:t xml:space="preserve"> this project </w:t>
      </w:r>
      <w:r w:rsidR="00935238" w:rsidRPr="00935238">
        <w:t>and others.</w:t>
      </w:r>
      <w:r w:rsidR="0021508F" w:rsidRPr="00793958">
        <w:rPr>
          <w:rFonts w:ascii="Calibri" w:hAnsi="Calibri" w:cs="Calibri"/>
        </w:rPr>
        <w:t xml:space="preserve"> The Plan will </w:t>
      </w:r>
      <w:r w:rsidR="00935238" w:rsidRPr="00793958">
        <w:rPr>
          <w:rFonts w:ascii="Calibri" w:hAnsi="Calibri" w:cs="Calibri"/>
        </w:rPr>
        <w:t xml:space="preserve">(1) evaluate </w:t>
      </w:r>
      <w:r w:rsidR="0021508F" w:rsidRPr="00793958">
        <w:rPr>
          <w:rFonts w:ascii="Calibri" w:hAnsi="Calibri" w:cs="Calibri"/>
        </w:rPr>
        <w:t>population-level impacts of pikeminnow predation on native fish in the Eel River</w:t>
      </w:r>
      <w:r w:rsidR="00DA307D">
        <w:rPr>
          <w:rFonts w:ascii="Calibri" w:hAnsi="Calibri" w:cs="Calibri"/>
        </w:rPr>
        <w:t>,</w:t>
      </w:r>
      <w:r w:rsidR="0021508F" w:rsidRPr="00793958">
        <w:rPr>
          <w:rFonts w:ascii="Calibri" w:hAnsi="Calibri" w:cs="Calibri"/>
        </w:rPr>
        <w:t xml:space="preserve"> (2) </w:t>
      </w:r>
      <w:r w:rsidR="00935238" w:rsidRPr="00793958">
        <w:rPr>
          <w:rFonts w:ascii="Calibri" w:hAnsi="Calibri" w:cs="Calibri"/>
        </w:rPr>
        <w:t>describe</w:t>
      </w:r>
      <w:r w:rsidR="0021508F" w:rsidRPr="00793958">
        <w:rPr>
          <w:rFonts w:ascii="Calibri" w:hAnsi="Calibri" w:cs="Calibri"/>
        </w:rPr>
        <w:t xml:space="preserve"> the level-of-control and cost required to remove sufficient pikeminnow to result in a meaningful increase</w:t>
      </w:r>
      <w:r w:rsidR="00935238" w:rsidRPr="00793958">
        <w:rPr>
          <w:rFonts w:ascii="Calibri" w:hAnsi="Calibri" w:cs="Calibri"/>
        </w:rPr>
        <w:t>s</w:t>
      </w:r>
      <w:r w:rsidR="0021508F" w:rsidRPr="00793958">
        <w:rPr>
          <w:rFonts w:ascii="Calibri" w:hAnsi="Calibri" w:cs="Calibri"/>
        </w:rPr>
        <w:t xml:space="preserve"> in survival and production of native fishes; and (3) </w:t>
      </w:r>
      <w:r w:rsidR="00935238" w:rsidRPr="00793958">
        <w:rPr>
          <w:rFonts w:ascii="Calibri" w:hAnsi="Calibri" w:cs="Calibri"/>
        </w:rPr>
        <w:t xml:space="preserve">make </w:t>
      </w:r>
      <w:r w:rsidR="0021508F" w:rsidRPr="00793958">
        <w:rPr>
          <w:rFonts w:ascii="Calibri" w:hAnsi="Calibri" w:cs="Calibri"/>
        </w:rPr>
        <w:t>specific recommendations for implementing future pikeminnow monitoring and population control in the Eel River Basin, including best approaches, locations, timing, life-stages, and considerations for adaptive management.</w:t>
      </w:r>
    </w:p>
    <w:p w14:paraId="17EA8F31" w14:textId="117148AA" w:rsidR="00DB7608" w:rsidRDefault="00057E57" w:rsidP="00D853E3">
      <w:pPr>
        <w:keepNext/>
      </w:pPr>
      <w:r>
        <w:rPr>
          <w:noProof/>
        </w:rPr>
        <mc:AlternateContent>
          <mc:Choice Requires="wps">
            <w:drawing>
              <wp:anchor distT="0" distB="0" distL="114300" distR="114300" simplePos="0" relativeHeight="251667456" behindDoc="0" locked="0" layoutInCell="1" allowOverlap="1" wp14:anchorId="139BB9F1" wp14:editId="1F6AE38C">
                <wp:simplePos x="0" y="0"/>
                <wp:positionH relativeFrom="column">
                  <wp:posOffset>0</wp:posOffset>
                </wp:positionH>
                <wp:positionV relativeFrom="paragraph">
                  <wp:posOffset>2321560</wp:posOffset>
                </wp:positionV>
                <wp:extent cx="3642360" cy="59245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42360" cy="592455"/>
                        </a:xfrm>
                        <a:prstGeom prst="rect">
                          <a:avLst/>
                        </a:prstGeom>
                        <a:solidFill>
                          <a:prstClr val="white"/>
                        </a:solidFill>
                        <a:ln>
                          <a:noFill/>
                        </a:ln>
                      </wps:spPr>
                      <wps:txbx>
                        <w:txbxContent>
                          <w:p w14:paraId="5E1FBDD0" w14:textId="2FA4DED6" w:rsidR="00302BE0" w:rsidRPr="00302BE0" w:rsidRDefault="00302BE0" w:rsidP="00302BE0">
                            <w:pPr>
                              <w:pStyle w:val="Caption"/>
                              <w:rPr>
                                <w:i w:val="0"/>
                                <w:iCs w:val="0"/>
                                <w:noProof/>
                              </w:rPr>
                            </w:pPr>
                            <w:r w:rsidRPr="00302BE0">
                              <w:rPr>
                                <w:i w:val="0"/>
                                <w:iCs w:val="0"/>
                              </w:rPr>
                              <w:t xml:space="preserve">Figure </w:t>
                            </w:r>
                            <w:r w:rsidR="00295363">
                              <w:rPr>
                                <w:i w:val="0"/>
                                <w:iCs w:val="0"/>
                              </w:rPr>
                              <w:t>3</w:t>
                            </w:r>
                            <w:r>
                              <w:rPr>
                                <w:i w:val="0"/>
                                <w:iCs w:val="0"/>
                              </w:rPr>
                              <w:t xml:space="preserve">. </w:t>
                            </w:r>
                            <w:r w:rsidR="001509E7">
                              <w:rPr>
                                <w:i w:val="0"/>
                                <w:iCs w:val="0"/>
                              </w:rPr>
                              <w:t xml:space="preserve">Floy tagged </w:t>
                            </w:r>
                            <w:r w:rsidR="00B663C2">
                              <w:rPr>
                                <w:i w:val="0"/>
                                <w:iCs w:val="0"/>
                              </w:rPr>
                              <w:t>Sacramento P</w:t>
                            </w:r>
                            <w:r w:rsidR="001509E7">
                              <w:rPr>
                                <w:i w:val="0"/>
                                <w:iCs w:val="0"/>
                              </w:rPr>
                              <w:t>ikeminnow</w:t>
                            </w:r>
                            <w:r w:rsidR="00014C16">
                              <w:rPr>
                                <w:i w:val="0"/>
                                <w:iCs w:val="0"/>
                              </w:rPr>
                              <w:t xml:space="preserve">. </w:t>
                            </w:r>
                            <w:r w:rsidR="001509E7">
                              <w:rPr>
                                <w:i w:val="0"/>
                                <w:iCs w:val="0"/>
                              </w:rPr>
                              <w:t>Let us know if you see 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BB9F1" id="Text Box 9" o:spid="_x0000_s1029" type="#_x0000_t202" style="position:absolute;margin-left:0;margin-top:182.8pt;width:286.8pt;height:4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" stroked="f">
                <v:textbox inset="0,0,0,0">
                  <w:txbxContent>
                    <w:p w14:paraId="5E1FBDD0" w14:textId="2FA4DED6" w:rsidR="00302BE0" w:rsidRPr="00302BE0" w:rsidRDefault="00302BE0" w:rsidP="00302BE0">
                      <w:pPr>
                        <w:pStyle w:val="Caption"/>
                        <w:rPr>
                          <w:i w:val="0"/>
                          <w:iCs w:val="0"/>
                          <w:noProof/>
                        </w:rPr>
                      </w:pPr>
                      <w:r w:rsidRPr="00302BE0">
                        <w:rPr>
                          <w:i w:val="0"/>
                          <w:iCs w:val="0"/>
                        </w:rPr>
                        <w:t xml:space="preserve">Figure </w:t>
                      </w:r>
                      <w:r w:rsidR="00295363">
                        <w:rPr>
                          <w:i w:val="0"/>
                          <w:iCs w:val="0"/>
                        </w:rPr>
                        <w:t>3</w:t>
                      </w:r>
                      <w:r>
                        <w:rPr>
                          <w:i w:val="0"/>
                          <w:iCs w:val="0"/>
                        </w:rPr>
                        <w:t xml:space="preserve">. </w:t>
                      </w:r>
                      <w:r w:rsidR="001509E7">
                        <w:rPr>
                          <w:i w:val="0"/>
                          <w:iCs w:val="0"/>
                        </w:rPr>
                        <w:t xml:space="preserve">Floy tagged </w:t>
                      </w:r>
                      <w:r w:rsidR="00B663C2">
                        <w:rPr>
                          <w:i w:val="0"/>
                          <w:iCs w:val="0"/>
                        </w:rPr>
                        <w:t>Sacramento P</w:t>
                      </w:r>
                      <w:r w:rsidR="001509E7">
                        <w:rPr>
                          <w:i w:val="0"/>
                          <w:iCs w:val="0"/>
                        </w:rPr>
                        <w:t>ikeminnow</w:t>
                      </w:r>
                      <w:r w:rsidR="00014C16">
                        <w:rPr>
                          <w:i w:val="0"/>
                          <w:iCs w:val="0"/>
                        </w:rPr>
                        <w:t xml:space="preserve">. </w:t>
                      </w:r>
                      <w:r w:rsidR="001509E7">
                        <w:rPr>
                          <w:i w:val="0"/>
                          <w:iCs w:val="0"/>
                        </w:rPr>
                        <w:t>Let us know if you see one!</w:t>
                      </w:r>
                    </w:p>
                  </w:txbxContent>
                </v:textbox>
                <w10:wrap type="square"/>
              </v:shape>
            </w:pict>
          </mc:Fallback>
        </mc:AlternateContent>
      </w:r>
      <w:r>
        <w:rPr>
          <w:noProof/>
        </w:rPr>
        <w:drawing>
          <wp:anchor distT="0" distB="0" distL="114300" distR="114300" simplePos="0" relativeHeight="251665408" behindDoc="0" locked="0" layoutInCell="1" allowOverlap="1" wp14:anchorId="606F8829" wp14:editId="65BFA963">
            <wp:simplePos x="0" y="0"/>
            <wp:positionH relativeFrom="column">
              <wp:posOffset>0</wp:posOffset>
            </wp:positionH>
            <wp:positionV relativeFrom="paragraph">
              <wp:posOffset>375920</wp:posOffset>
            </wp:positionV>
            <wp:extent cx="3642360" cy="1889125"/>
            <wp:effectExtent l="19050" t="19050" r="15240" b="15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77" t="30124" r="3726" b="15565"/>
                    <a:stretch/>
                  </pic:blipFill>
                  <pic:spPr bwMode="auto">
                    <a:xfrm rot="10800000">
                      <a:off x="0" y="0"/>
                      <a:ext cx="3642360" cy="1889125"/>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CAC">
        <w:t>We will be ou</w:t>
      </w:r>
      <w:r w:rsidR="00FA3A90">
        <w:t>t on the South Fork Eel</w:t>
      </w:r>
      <w:r w:rsidR="00B74378">
        <w:t xml:space="preserve"> in the coming months so feel free to stop by and </w:t>
      </w:r>
      <w:r w:rsidR="00E340B6">
        <w:t>check out what we are doing</w:t>
      </w:r>
      <w:r w:rsidR="00014C16">
        <w:t xml:space="preserve">. </w:t>
      </w:r>
      <w:r w:rsidR="006019FB">
        <w:t xml:space="preserve">We have started to tag pikeminnow with </w:t>
      </w:r>
      <w:r w:rsidR="00373404">
        <w:t xml:space="preserve">colored </w:t>
      </w:r>
      <w:r w:rsidR="00031C4C">
        <w:t>F</w:t>
      </w:r>
      <w:r w:rsidR="00295363">
        <w:t>loy</w:t>
      </w:r>
      <w:r w:rsidR="00031C4C">
        <w:t xml:space="preserve"> tags </w:t>
      </w:r>
      <w:r w:rsidR="00E23870">
        <w:t xml:space="preserve">to </w:t>
      </w:r>
      <w:r w:rsidR="00373404">
        <w:t xml:space="preserve">help </w:t>
      </w:r>
      <w:r w:rsidR="00E23870">
        <w:t>track movement</w:t>
      </w:r>
      <w:r w:rsidR="00905B7B">
        <w:t xml:space="preserve">, so keep an eye out </w:t>
      </w:r>
      <w:r>
        <w:t>and please report</w:t>
      </w:r>
      <w:r w:rsidR="00E23870">
        <w:t xml:space="preserve"> </w:t>
      </w:r>
      <w:r w:rsidR="00373404">
        <w:t xml:space="preserve">if found </w:t>
      </w:r>
      <w:r w:rsidR="00031C4C">
        <w:t>(Figure</w:t>
      </w:r>
      <w:r w:rsidR="004D3C56">
        <w:t xml:space="preserve"> 3)</w:t>
      </w:r>
      <w:r w:rsidR="00014C16">
        <w:t xml:space="preserve">. </w:t>
      </w:r>
      <w:r w:rsidR="0059397E">
        <w:t xml:space="preserve">Additionally, we are </w:t>
      </w:r>
      <w:r w:rsidR="004F7139">
        <w:t>looking for any information on pikeminnow</w:t>
      </w:r>
      <w:r w:rsidR="000C4B05">
        <w:t xml:space="preserve"> occurrence, movement, or</w:t>
      </w:r>
      <w:r w:rsidR="009605E5">
        <w:t xml:space="preserve"> capture</w:t>
      </w:r>
      <w:r w:rsidR="009C670D">
        <w:t xml:space="preserve"> techniques (spearfishing is not currently permitted)</w:t>
      </w:r>
      <w:r w:rsidR="004F7139">
        <w:t xml:space="preserve"> </w:t>
      </w:r>
      <w:r w:rsidR="00C82F96">
        <w:t>you may have</w:t>
      </w:r>
      <w:r w:rsidR="00C34ACA">
        <w:t>, especially during the winter and spring mo</w:t>
      </w:r>
      <w:r w:rsidR="004C692C">
        <w:t>nths</w:t>
      </w:r>
      <w:r w:rsidR="00C82F96">
        <w:t>.</w:t>
      </w:r>
      <w:r w:rsidR="00856133">
        <w:t xml:space="preserve"> </w:t>
      </w:r>
      <w:r w:rsidR="00C82F96">
        <w:t xml:space="preserve"> </w:t>
      </w:r>
      <w:r w:rsidR="00E91D82">
        <w:t xml:space="preserve">Please contact Sam Rizza at </w:t>
      </w:r>
      <w:hyperlink r:id="rId11" w:history="1">
        <w:r w:rsidR="00F10CC0" w:rsidRPr="006B195C">
          <w:rPr>
            <w:rStyle w:val="Hyperlink"/>
          </w:rPr>
          <w:t>srizza@stillwatersci.com</w:t>
        </w:r>
      </w:hyperlink>
      <w:r w:rsidR="00F10CC0">
        <w:t xml:space="preserve"> for more information or to share your pikeminnow knowledge</w:t>
      </w:r>
      <w:r w:rsidR="00014C16">
        <w:t xml:space="preserve">. </w:t>
      </w:r>
    </w:p>
    <w:p w14:paraId="1A8AD205" w14:textId="309D26E9" w:rsidR="00DB7608" w:rsidRDefault="00D9271A" w:rsidP="00D853E3">
      <w:pPr>
        <w:keepNext/>
      </w:pPr>
      <w:r>
        <w:t xml:space="preserve"> </w:t>
      </w:r>
    </w:p>
    <w:p w14:paraId="1C2138BC" w14:textId="517D9FDF" w:rsidR="00D853E3" w:rsidRDefault="00D853E3" w:rsidP="00D853E3">
      <w:pPr>
        <w:keepNext/>
      </w:pPr>
    </w:p>
    <w:sectPr w:rsidR="00D853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83A"/>
    <w:rsid w:val="00007C01"/>
    <w:rsid w:val="00014C16"/>
    <w:rsid w:val="0002374E"/>
    <w:rsid w:val="00031C4C"/>
    <w:rsid w:val="00043CB7"/>
    <w:rsid w:val="00057E57"/>
    <w:rsid w:val="00072A88"/>
    <w:rsid w:val="000734F8"/>
    <w:rsid w:val="00074973"/>
    <w:rsid w:val="0008663C"/>
    <w:rsid w:val="00095C49"/>
    <w:rsid w:val="00097F3E"/>
    <w:rsid w:val="000B01E9"/>
    <w:rsid w:val="000B3D49"/>
    <w:rsid w:val="000B5EA8"/>
    <w:rsid w:val="000C0F0E"/>
    <w:rsid w:val="000C3688"/>
    <w:rsid w:val="000C4B05"/>
    <w:rsid w:val="000E32CD"/>
    <w:rsid w:val="000E6912"/>
    <w:rsid w:val="000F2905"/>
    <w:rsid w:val="00104CF8"/>
    <w:rsid w:val="001071D9"/>
    <w:rsid w:val="00107B22"/>
    <w:rsid w:val="001162B6"/>
    <w:rsid w:val="00120DBC"/>
    <w:rsid w:val="001324D5"/>
    <w:rsid w:val="00135421"/>
    <w:rsid w:val="0014441C"/>
    <w:rsid w:val="001509E7"/>
    <w:rsid w:val="00150CAC"/>
    <w:rsid w:val="00162AF3"/>
    <w:rsid w:val="00163800"/>
    <w:rsid w:val="001A7B75"/>
    <w:rsid w:val="001C4012"/>
    <w:rsid w:val="001C521E"/>
    <w:rsid w:val="001C64D6"/>
    <w:rsid w:val="001C6FD6"/>
    <w:rsid w:val="001E36C4"/>
    <w:rsid w:val="001E6821"/>
    <w:rsid w:val="00205233"/>
    <w:rsid w:val="002075F0"/>
    <w:rsid w:val="0021508F"/>
    <w:rsid w:val="002339CD"/>
    <w:rsid w:val="00237F19"/>
    <w:rsid w:val="00241E6E"/>
    <w:rsid w:val="00242161"/>
    <w:rsid w:val="00244BFC"/>
    <w:rsid w:val="002536B5"/>
    <w:rsid w:val="00267BB8"/>
    <w:rsid w:val="00273730"/>
    <w:rsid w:val="0027413E"/>
    <w:rsid w:val="002800B6"/>
    <w:rsid w:val="00295363"/>
    <w:rsid w:val="002A59F3"/>
    <w:rsid w:val="002B104D"/>
    <w:rsid w:val="002B5B45"/>
    <w:rsid w:val="002B5E10"/>
    <w:rsid w:val="002C100D"/>
    <w:rsid w:val="002C501A"/>
    <w:rsid w:val="002C67DE"/>
    <w:rsid w:val="002D233B"/>
    <w:rsid w:val="002D69D2"/>
    <w:rsid w:val="002D705A"/>
    <w:rsid w:val="002E7E40"/>
    <w:rsid w:val="002F2B76"/>
    <w:rsid w:val="002F4489"/>
    <w:rsid w:val="00302BE0"/>
    <w:rsid w:val="00303FF9"/>
    <w:rsid w:val="00305CC7"/>
    <w:rsid w:val="0031142C"/>
    <w:rsid w:val="0032101C"/>
    <w:rsid w:val="0033490A"/>
    <w:rsid w:val="00335F2C"/>
    <w:rsid w:val="00356542"/>
    <w:rsid w:val="003674A7"/>
    <w:rsid w:val="00373404"/>
    <w:rsid w:val="0037409C"/>
    <w:rsid w:val="0039374C"/>
    <w:rsid w:val="00396C89"/>
    <w:rsid w:val="0039767E"/>
    <w:rsid w:val="003A56B4"/>
    <w:rsid w:val="003A707F"/>
    <w:rsid w:val="003B7B1F"/>
    <w:rsid w:val="003B7FED"/>
    <w:rsid w:val="003C2113"/>
    <w:rsid w:val="003C7B5B"/>
    <w:rsid w:val="003E429E"/>
    <w:rsid w:val="003F4FA1"/>
    <w:rsid w:val="00405E98"/>
    <w:rsid w:val="004104B1"/>
    <w:rsid w:val="004134EC"/>
    <w:rsid w:val="004348BD"/>
    <w:rsid w:val="004379FC"/>
    <w:rsid w:val="0045000D"/>
    <w:rsid w:val="00457ABA"/>
    <w:rsid w:val="00480EE3"/>
    <w:rsid w:val="00485EBB"/>
    <w:rsid w:val="004934DA"/>
    <w:rsid w:val="00496A3A"/>
    <w:rsid w:val="004B16EE"/>
    <w:rsid w:val="004B7CC9"/>
    <w:rsid w:val="004C692C"/>
    <w:rsid w:val="004D3C56"/>
    <w:rsid w:val="004D528D"/>
    <w:rsid w:val="004F7139"/>
    <w:rsid w:val="00505FDD"/>
    <w:rsid w:val="00507BA4"/>
    <w:rsid w:val="00530D08"/>
    <w:rsid w:val="0053311F"/>
    <w:rsid w:val="00544A41"/>
    <w:rsid w:val="005466CC"/>
    <w:rsid w:val="00560196"/>
    <w:rsid w:val="0056557E"/>
    <w:rsid w:val="0057475A"/>
    <w:rsid w:val="0059036A"/>
    <w:rsid w:val="0059397E"/>
    <w:rsid w:val="005B0AC5"/>
    <w:rsid w:val="005B6B41"/>
    <w:rsid w:val="005D15E5"/>
    <w:rsid w:val="005E2AB0"/>
    <w:rsid w:val="005E49EE"/>
    <w:rsid w:val="005E5694"/>
    <w:rsid w:val="005F7A07"/>
    <w:rsid w:val="006019FB"/>
    <w:rsid w:val="0062486B"/>
    <w:rsid w:val="00646747"/>
    <w:rsid w:val="0065295E"/>
    <w:rsid w:val="006533AB"/>
    <w:rsid w:val="0067552A"/>
    <w:rsid w:val="00675A99"/>
    <w:rsid w:val="006818C1"/>
    <w:rsid w:val="0068639A"/>
    <w:rsid w:val="006B03F1"/>
    <w:rsid w:val="006C0CA8"/>
    <w:rsid w:val="006C234A"/>
    <w:rsid w:val="006C7173"/>
    <w:rsid w:val="006D536B"/>
    <w:rsid w:val="006F26AE"/>
    <w:rsid w:val="00701C30"/>
    <w:rsid w:val="00701DA9"/>
    <w:rsid w:val="0070771C"/>
    <w:rsid w:val="0071015D"/>
    <w:rsid w:val="00710B41"/>
    <w:rsid w:val="007133C1"/>
    <w:rsid w:val="00723D4A"/>
    <w:rsid w:val="00742710"/>
    <w:rsid w:val="00744A66"/>
    <w:rsid w:val="00763C4E"/>
    <w:rsid w:val="00763CB5"/>
    <w:rsid w:val="00777C8F"/>
    <w:rsid w:val="00793958"/>
    <w:rsid w:val="007B32FA"/>
    <w:rsid w:val="007C2D5B"/>
    <w:rsid w:val="00800A7D"/>
    <w:rsid w:val="00810697"/>
    <w:rsid w:val="008147DC"/>
    <w:rsid w:val="00823DA7"/>
    <w:rsid w:val="00834452"/>
    <w:rsid w:val="00856133"/>
    <w:rsid w:val="00861EA7"/>
    <w:rsid w:val="00881482"/>
    <w:rsid w:val="0089305C"/>
    <w:rsid w:val="008A3DC4"/>
    <w:rsid w:val="008A4714"/>
    <w:rsid w:val="008A4D57"/>
    <w:rsid w:val="008A6D43"/>
    <w:rsid w:val="008B16D9"/>
    <w:rsid w:val="008B27F1"/>
    <w:rsid w:val="008B7255"/>
    <w:rsid w:val="008B7C45"/>
    <w:rsid w:val="008C1EDC"/>
    <w:rsid w:val="008C483A"/>
    <w:rsid w:val="008C6CCE"/>
    <w:rsid w:val="008D3382"/>
    <w:rsid w:val="008D5FD8"/>
    <w:rsid w:val="008F130C"/>
    <w:rsid w:val="0090250D"/>
    <w:rsid w:val="00905B7B"/>
    <w:rsid w:val="009270D9"/>
    <w:rsid w:val="00935238"/>
    <w:rsid w:val="00945241"/>
    <w:rsid w:val="009473D5"/>
    <w:rsid w:val="009605E5"/>
    <w:rsid w:val="00962DBB"/>
    <w:rsid w:val="0096553B"/>
    <w:rsid w:val="009A3E00"/>
    <w:rsid w:val="009C670D"/>
    <w:rsid w:val="009C6F19"/>
    <w:rsid w:val="009D5D97"/>
    <w:rsid w:val="009D7A03"/>
    <w:rsid w:val="00A10DC0"/>
    <w:rsid w:val="00A147A9"/>
    <w:rsid w:val="00A151FF"/>
    <w:rsid w:val="00A238BB"/>
    <w:rsid w:val="00A27DF5"/>
    <w:rsid w:val="00A32F7A"/>
    <w:rsid w:val="00A3569F"/>
    <w:rsid w:val="00A47B4C"/>
    <w:rsid w:val="00A51FFE"/>
    <w:rsid w:val="00A66D93"/>
    <w:rsid w:val="00A7671A"/>
    <w:rsid w:val="00A77CB9"/>
    <w:rsid w:val="00A83CB2"/>
    <w:rsid w:val="00A87374"/>
    <w:rsid w:val="00A95853"/>
    <w:rsid w:val="00A97310"/>
    <w:rsid w:val="00AA2E96"/>
    <w:rsid w:val="00AC4561"/>
    <w:rsid w:val="00AD357D"/>
    <w:rsid w:val="00AF61B6"/>
    <w:rsid w:val="00B1040C"/>
    <w:rsid w:val="00B114A1"/>
    <w:rsid w:val="00B34900"/>
    <w:rsid w:val="00B43B30"/>
    <w:rsid w:val="00B460A5"/>
    <w:rsid w:val="00B54CB0"/>
    <w:rsid w:val="00B561A7"/>
    <w:rsid w:val="00B56F56"/>
    <w:rsid w:val="00B62AF4"/>
    <w:rsid w:val="00B663C2"/>
    <w:rsid w:val="00B74378"/>
    <w:rsid w:val="00B940EF"/>
    <w:rsid w:val="00BA2B65"/>
    <w:rsid w:val="00BB4984"/>
    <w:rsid w:val="00BD5AE1"/>
    <w:rsid w:val="00BD652A"/>
    <w:rsid w:val="00BE1A86"/>
    <w:rsid w:val="00C1328D"/>
    <w:rsid w:val="00C27CC5"/>
    <w:rsid w:val="00C34A0A"/>
    <w:rsid w:val="00C34ACA"/>
    <w:rsid w:val="00C67F8B"/>
    <w:rsid w:val="00C82F96"/>
    <w:rsid w:val="00C847A2"/>
    <w:rsid w:val="00C92ED1"/>
    <w:rsid w:val="00C94D89"/>
    <w:rsid w:val="00CA70A8"/>
    <w:rsid w:val="00CB4106"/>
    <w:rsid w:val="00CC5B9A"/>
    <w:rsid w:val="00CD5AED"/>
    <w:rsid w:val="00D00F8B"/>
    <w:rsid w:val="00D03E36"/>
    <w:rsid w:val="00D318A5"/>
    <w:rsid w:val="00D34D68"/>
    <w:rsid w:val="00D56DED"/>
    <w:rsid w:val="00D573A6"/>
    <w:rsid w:val="00D66C70"/>
    <w:rsid w:val="00D80E67"/>
    <w:rsid w:val="00D829BF"/>
    <w:rsid w:val="00D84771"/>
    <w:rsid w:val="00D853E3"/>
    <w:rsid w:val="00D86B23"/>
    <w:rsid w:val="00D9271A"/>
    <w:rsid w:val="00DA307D"/>
    <w:rsid w:val="00DA5F34"/>
    <w:rsid w:val="00DA6BD3"/>
    <w:rsid w:val="00DB0DE3"/>
    <w:rsid w:val="00DB4871"/>
    <w:rsid w:val="00DB6653"/>
    <w:rsid w:val="00DB7608"/>
    <w:rsid w:val="00DC3575"/>
    <w:rsid w:val="00DC6DA0"/>
    <w:rsid w:val="00DD1989"/>
    <w:rsid w:val="00DD74C9"/>
    <w:rsid w:val="00DF6801"/>
    <w:rsid w:val="00E041DC"/>
    <w:rsid w:val="00E05472"/>
    <w:rsid w:val="00E105CB"/>
    <w:rsid w:val="00E159DD"/>
    <w:rsid w:val="00E17F83"/>
    <w:rsid w:val="00E216F3"/>
    <w:rsid w:val="00E23870"/>
    <w:rsid w:val="00E340B6"/>
    <w:rsid w:val="00E44DE1"/>
    <w:rsid w:val="00E54C6E"/>
    <w:rsid w:val="00E56064"/>
    <w:rsid w:val="00E8431B"/>
    <w:rsid w:val="00E91D80"/>
    <w:rsid w:val="00E91D82"/>
    <w:rsid w:val="00EA4208"/>
    <w:rsid w:val="00EC26C3"/>
    <w:rsid w:val="00EC52FD"/>
    <w:rsid w:val="00EC7C9C"/>
    <w:rsid w:val="00EF1867"/>
    <w:rsid w:val="00EF4B55"/>
    <w:rsid w:val="00F049A5"/>
    <w:rsid w:val="00F10BB5"/>
    <w:rsid w:val="00F10CC0"/>
    <w:rsid w:val="00F239CE"/>
    <w:rsid w:val="00F60970"/>
    <w:rsid w:val="00F61883"/>
    <w:rsid w:val="00F63EFC"/>
    <w:rsid w:val="00F74432"/>
    <w:rsid w:val="00F80C75"/>
    <w:rsid w:val="00F819AF"/>
    <w:rsid w:val="00FA3A90"/>
    <w:rsid w:val="00FA3B54"/>
    <w:rsid w:val="00FA6C85"/>
    <w:rsid w:val="00FA746C"/>
    <w:rsid w:val="00FB076C"/>
    <w:rsid w:val="00FC1655"/>
    <w:rsid w:val="00FC5247"/>
    <w:rsid w:val="00FD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1222F"/>
  <w15:chartTrackingRefBased/>
  <w15:docId w15:val="{52F30B27-E15D-4C2C-8467-4F90545F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5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D5AED"/>
    <w:pPr>
      <w:spacing w:after="200" w:line="240" w:lineRule="auto"/>
    </w:pPr>
    <w:rPr>
      <w:i/>
      <w:iCs/>
      <w:color w:val="44546A" w:themeColor="text2"/>
      <w:sz w:val="18"/>
      <w:szCs w:val="18"/>
    </w:rPr>
  </w:style>
  <w:style w:type="character" w:styleId="Hyperlink">
    <w:name w:val="Hyperlink"/>
    <w:basedOn w:val="DefaultParagraphFont"/>
    <w:uiPriority w:val="99"/>
    <w:unhideWhenUsed/>
    <w:rsid w:val="00F10CC0"/>
    <w:rPr>
      <w:color w:val="0563C1" w:themeColor="hyperlink"/>
      <w:u w:val="single"/>
    </w:rPr>
  </w:style>
  <w:style w:type="character" w:styleId="UnresolvedMention">
    <w:name w:val="Unresolved Mention"/>
    <w:basedOn w:val="DefaultParagraphFont"/>
    <w:uiPriority w:val="99"/>
    <w:semiHidden/>
    <w:unhideWhenUsed/>
    <w:rsid w:val="00F10CC0"/>
    <w:rPr>
      <w:color w:val="605E5C"/>
      <w:shd w:val="clear" w:color="auto" w:fill="E1DFDD"/>
    </w:rPr>
  </w:style>
  <w:style w:type="character" w:styleId="CommentReference">
    <w:name w:val="annotation reference"/>
    <w:basedOn w:val="DefaultParagraphFont"/>
    <w:uiPriority w:val="99"/>
    <w:semiHidden/>
    <w:unhideWhenUsed/>
    <w:rsid w:val="00B43B30"/>
    <w:rPr>
      <w:sz w:val="16"/>
      <w:szCs w:val="16"/>
    </w:rPr>
  </w:style>
  <w:style w:type="paragraph" w:styleId="CommentText">
    <w:name w:val="annotation text"/>
    <w:basedOn w:val="Normal"/>
    <w:link w:val="CommentTextChar"/>
    <w:uiPriority w:val="99"/>
    <w:unhideWhenUsed/>
    <w:rsid w:val="00B43B30"/>
    <w:pPr>
      <w:spacing w:line="240" w:lineRule="auto"/>
    </w:pPr>
    <w:rPr>
      <w:sz w:val="20"/>
      <w:szCs w:val="20"/>
    </w:rPr>
  </w:style>
  <w:style w:type="character" w:customStyle="1" w:styleId="CommentTextChar">
    <w:name w:val="Comment Text Char"/>
    <w:basedOn w:val="DefaultParagraphFont"/>
    <w:link w:val="CommentText"/>
    <w:uiPriority w:val="99"/>
    <w:rsid w:val="00B43B30"/>
    <w:rPr>
      <w:sz w:val="20"/>
      <w:szCs w:val="20"/>
    </w:rPr>
  </w:style>
  <w:style w:type="paragraph" w:styleId="CommentSubject">
    <w:name w:val="annotation subject"/>
    <w:basedOn w:val="CommentText"/>
    <w:next w:val="CommentText"/>
    <w:link w:val="CommentSubjectChar"/>
    <w:uiPriority w:val="99"/>
    <w:semiHidden/>
    <w:unhideWhenUsed/>
    <w:rsid w:val="00B43B30"/>
    <w:rPr>
      <w:b/>
      <w:bCs/>
    </w:rPr>
  </w:style>
  <w:style w:type="character" w:customStyle="1" w:styleId="CommentSubjectChar">
    <w:name w:val="Comment Subject Char"/>
    <w:basedOn w:val="CommentTextChar"/>
    <w:link w:val="CommentSubject"/>
    <w:uiPriority w:val="99"/>
    <w:semiHidden/>
    <w:rsid w:val="00B43B30"/>
    <w:rPr>
      <w:b/>
      <w:bCs/>
      <w:sz w:val="20"/>
      <w:szCs w:val="20"/>
    </w:rPr>
  </w:style>
  <w:style w:type="character" w:customStyle="1" w:styleId="messagetext">
    <w:name w:val="messagetext"/>
    <w:basedOn w:val="DefaultParagraphFont"/>
    <w:rsid w:val="00507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rizza@stillwatersci.com" TargetMode="Externa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B72AAAF623E34BA9804D22FA0094D3" ma:contentTypeVersion="9" ma:contentTypeDescription="Create a new document." ma:contentTypeScope="" ma:versionID="9c5a0148bc9d5c1b87cd2d32b6fe0f29">
  <xsd:schema xmlns:xsd="http://www.w3.org/2001/XMLSchema" xmlns:xs="http://www.w3.org/2001/XMLSchema" xmlns:p="http://schemas.microsoft.com/office/2006/metadata/properties" xmlns:ns2="80756358-fe56-46c6-bfa6-ebb3daba4878" targetNamespace="http://schemas.microsoft.com/office/2006/metadata/properties" ma:root="true" ma:fieldsID="0c69e75dfca5049bb95e65db8dc22c3f" ns2:_="">
    <xsd:import namespace="80756358-fe56-46c6-bfa6-ebb3daba48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56358-fe56-46c6-bfa6-ebb3daba4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62DC60-AE42-4FDF-8562-FEE2CA5A38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01BA05-D0DA-4E95-99E2-4D6778BC4A90}">
  <ds:schemaRefs>
    <ds:schemaRef ds:uri="http://schemas.microsoft.com/sharepoint/v3/contenttype/forms"/>
  </ds:schemaRefs>
</ds:datastoreItem>
</file>

<file path=customXml/itemProps3.xml><?xml version="1.0" encoding="utf-8"?>
<ds:datastoreItem xmlns:ds="http://schemas.openxmlformats.org/officeDocument/2006/customXml" ds:itemID="{95BC1647-E2EB-4107-8FBF-E91570EBB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56358-fe56-46c6-bfa6-ebb3daba4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Rizza</dc:creator>
  <cp:keywords/>
  <dc:description/>
  <cp:lastModifiedBy>Sam Rizza</cp:lastModifiedBy>
  <cp:revision>2</cp:revision>
  <dcterms:created xsi:type="dcterms:W3CDTF">2021-06-22T06:51:00Z</dcterms:created>
  <dcterms:modified xsi:type="dcterms:W3CDTF">2021-06-22T06:51:00Z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0x01010021B72AAAF623E34BA9804D22FA0094D3</vt:lpwstr>
  </property>
</Properties>
</file>